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1D9032" w14:textId="10F6FF02" w:rsidR="002D690C" w:rsidRDefault="002D690C" w:rsidP="002D690C">
      <w:pPr>
        <w:rPr>
          <w:sz w:val="28"/>
          <w:szCs w:val="28"/>
          <w:lang w:val="kk-KZ"/>
        </w:rPr>
      </w:pPr>
      <w:r>
        <w:rPr>
          <w:sz w:val="28"/>
          <w:szCs w:val="28"/>
          <w:lang w:val="kk-KZ"/>
        </w:rPr>
        <w:t>Жоба</w:t>
      </w:r>
    </w:p>
    <w:p w14:paraId="1A0674BD" w14:textId="5A5F1093" w:rsidR="00D1539D" w:rsidRPr="00837839" w:rsidRDefault="002D690C" w:rsidP="002D690C">
      <w:pPr>
        <w:ind w:left="10620"/>
        <w:rPr>
          <w:sz w:val="28"/>
          <w:szCs w:val="28"/>
          <w:lang w:val="kk-KZ"/>
        </w:rPr>
      </w:pPr>
      <w:r>
        <w:rPr>
          <w:sz w:val="28"/>
          <w:szCs w:val="28"/>
          <w:lang w:val="kk-KZ"/>
        </w:rPr>
        <w:t xml:space="preserve">     </w:t>
      </w:r>
      <w:r w:rsidR="00D1539D" w:rsidRPr="00837839">
        <w:rPr>
          <w:sz w:val="28"/>
          <w:szCs w:val="28"/>
          <w:lang w:val="kk-KZ"/>
        </w:rPr>
        <w:t xml:space="preserve">Бюджеттік сұранымды жасау, </w:t>
      </w:r>
    </w:p>
    <w:p w14:paraId="04B944F7" w14:textId="39D24A4F" w:rsidR="00D1539D" w:rsidRPr="002D690C" w:rsidRDefault="00D1539D" w:rsidP="00D1539D">
      <w:pPr>
        <w:jc w:val="center"/>
        <w:rPr>
          <w:sz w:val="28"/>
          <w:szCs w:val="28"/>
          <w:lang w:val="kk-KZ"/>
        </w:rPr>
      </w:pPr>
      <w:r w:rsidRPr="00837839">
        <w:rPr>
          <w:sz w:val="28"/>
          <w:szCs w:val="28"/>
          <w:lang w:val="kk-KZ"/>
        </w:rPr>
        <w:t xml:space="preserve">                                                                                                                                               </w:t>
      </w:r>
      <w:r w:rsidR="002D690C">
        <w:rPr>
          <w:sz w:val="28"/>
          <w:szCs w:val="28"/>
          <w:lang w:val="kk-KZ"/>
        </w:rPr>
        <w:t xml:space="preserve">         </w:t>
      </w:r>
      <w:r w:rsidRPr="00837839">
        <w:rPr>
          <w:sz w:val="28"/>
          <w:szCs w:val="28"/>
          <w:lang w:val="kk-KZ"/>
        </w:rPr>
        <w:t>ұсыну, қарау қағидаларына</w:t>
      </w:r>
    </w:p>
    <w:p w14:paraId="52976416" w14:textId="77777777" w:rsidR="00D1539D" w:rsidRPr="00837839" w:rsidRDefault="00D1539D" w:rsidP="00D1539D">
      <w:pPr>
        <w:jc w:val="center"/>
        <w:rPr>
          <w:sz w:val="28"/>
          <w:szCs w:val="28"/>
          <w:lang w:val="kk-KZ"/>
        </w:rPr>
      </w:pPr>
      <w:r w:rsidRPr="002D690C">
        <w:rPr>
          <w:sz w:val="28"/>
          <w:szCs w:val="28"/>
          <w:lang w:val="kk-KZ"/>
        </w:rPr>
        <w:t xml:space="preserve">                                                                                                                                           </w:t>
      </w:r>
      <w:r w:rsidRPr="00837839">
        <w:rPr>
          <w:sz w:val="28"/>
          <w:szCs w:val="28"/>
          <w:lang w:val="kk-KZ"/>
        </w:rPr>
        <w:t xml:space="preserve">                  </w:t>
      </w:r>
      <w:r w:rsidRPr="002D690C">
        <w:rPr>
          <w:sz w:val="28"/>
          <w:szCs w:val="28"/>
          <w:lang w:val="kk-KZ"/>
        </w:rPr>
        <w:t xml:space="preserve">  </w:t>
      </w:r>
      <w:r w:rsidRPr="00837839">
        <w:rPr>
          <w:sz w:val="28"/>
          <w:szCs w:val="28"/>
          <w:lang w:val="kk-KZ"/>
        </w:rPr>
        <w:t>4-қосымша</w:t>
      </w:r>
    </w:p>
    <w:p w14:paraId="14E78E37" w14:textId="77777777" w:rsidR="00D1539D" w:rsidRPr="007A6A9F" w:rsidRDefault="00D1539D" w:rsidP="00D1539D">
      <w:pPr>
        <w:jc w:val="center"/>
        <w:rPr>
          <w:sz w:val="28"/>
          <w:szCs w:val="28"/>
          <w:lang w:val="kk-KZ"/>
        </w:rPr>
      </w:pPr>
    </w:p>
    <w:p w14:paraId="12478EE1" w14:textId="4AB0B8C5" w:rsidR="00D1539D" w:rsidRPr="007A6A9F" w:rsidRDefault="00D1539D" w:rsidP="00D1539D">
      <w:pPr>
        <w:jc w:val="right"/>
        <w:rPr>
          <w:sz w:val="28"/>
          <w:szCs w:val="28"/>
          <w:lang w:val="kk-KZ"/>
        </w:rPr>
      </w:pPr>
      <w:r w:rsidRPr="007A6A9F">
        <w:rPr>
          <w:sz w:val="28"/>
          <w:szCs w:val="28"/>
          <w:lang w:val="kk-KZ"/>
        </w:rPr>
        <w:t xml:space="preserve"> </w:t>
      </w:r>
      <w:r w:rsidRPr="00837839">
        <w:rPr>
          <w:sz w:val="28"/>
          <w:szCs w:val="28"/>
          <w:lang w:val="kk-KZ"/>
        </w:rPr>
        <w:t>нысан</w:t>
      </w:r>
    </w:p>
    <w:p w14:paraId="5E40F85F" w14:textId="77777777" w:rsidR="00D1539D" w:rsidRPr="007A6A9F" w:rsidRDefault="00D1539D" w:rsidP="00D1539D">
      <w:pPr>
        <w:jc w:val="center"/>
        <w:rPr>
          <w:b/>
          <w:u w:val="single"/>
          <w:lang w:val="kk-KZ"/>
        </w:rPr>
      </w:pPr>
    </w:p>
    <w:p w14:paraId="7D853BE9" w14:textId="77777777" w:rsidR="00D1539D" w:rsidRPr="00E73666" w:rsidRDefault="00D1539D" w:rsidP="00D1539D">
      <w:pPr>
        <w:jc w:val="center"/>
        <w:rPr>
          <w:b/>
          <w:sz w:val="28"/>
          <w:szCs w:val="28"/>
          <w:lang w:val="kk-KZ"/>
        </w:rPr>
      </w:pPr>
      <w:r w:rsidRPr="00E73666">
        <w:rPr>
          <w:b/>
          <w:sz w:val="28"/>
          <w:szCs w:val="28"/>
          <w:lang w:val="kk-KZ"/>
        </w:rPr>
        <w:t>Бюджеттік бағдарлама паспорты</w:t>
      </w:r>
    </w:p>
    <w:p w14:paraId="7B584CF5" w14:textId="356373F1" w:rsidR="00D1539D" w:rsidRPr="00E73666" w:rsidRDefault="00D1539D" w:rsidP="00D1539D">
      <w:pPr>
        <w:jc w:val="center"/>
        <w:rPr>
          <w:b/>
          <w:sz w:val="28"/>
          <w:szCs w:val="28"/>
          <w:u w:val="single"/>
          <w:lang w:val="kk-KZ"/>
        </w:rPr>
      </w:pPr>
      <w:r w:rsidRPr="00E73666">
        <w:rPr>
          <w:b/>
          <w:sz w:val="28"/>
          <w:szCs w:val="28"/>
          <w:u w:val="single"/>
          <w:lang w:val="kk-KZ"/>
        </w:rPr>
        <w:t>2</w:t>
      </w:r>
      <w:r w:rsidR="00000051">
        <w:rPr>
          <w:b/>
          <w:sz w:val="28"/>
          <w:szCs w:val="28"/>
          <w:u w:val="single"/>
          <w:lang w:val="kk-KZ"/>
        </w:rPr>
        <w:t>57</w:t>
      </w:r>
      <w:r w:rsidRPr="00E73666">
        <w:rPr>
          <w:b/>
          <w:sz w:val="28"/>
          <w:szCs w:val="28"/>
          <w:u w:val="single"/>
          <w:lang w:val="kk-KZ"/>
        </w:rPr>
        <w:t xml:space="preserve"> </w:t>
      </w:r>
      <w:r w:rsidR="00000051">
        <w:rPr>
          <w:b/>
          <w:sz w:val="28"/>
          <w:szCs w:val="28"/>
          <w:u w:val="single"/>
          <w:lang w:val="kk-KZ"/>
        </w:rPr>
        <w:t>Облыстың қаржы басқармасы</w:t>
      </w:r>
    </w:p>
    <w:p w14:paraId="058D41D4" w14:textId="77777777" w:rsidR="00D1539D" w:rsidRPr="00E73666" w:rsidRDefault="00D1539D" w:rsidP="00D1539D">
      <w:pPr>
        <w:jc w:val="center"/>
        <w:rPr>
          <w:lang w:val="kk-KZ"/>
        </w:rPr>
      </w:pPr>
      <w:r w:rsidRPr="00E73666">
        <w:rPr>
          <w:lang w:val="kk-KZ"/>
        </w:rPr>
        <w:t>Бюджеттік бағдарламалар әкімшісінің коды және атауы</w:t>
      </w:r>
    </w:p>
    <w:p w14:paraId="17230802" w14:textId="77777777" w:rsidR="00D1539D" w:rsidRPr="00E73666" w:rsidRDefault="00D1539D" w:rsidP="00D1539D">
      <w:pPr>
        <w:jc w:val="center"/>
        <w:rPr>
          <w:b/>
          <w:bCs/>
          <w:sz w:val="28"/>
          <w:szCs w:val="28"/>
          <w:lang w:val="kk-KZ"/>
        </w:rPr>
      </w:pPr>
      <w:r w:rsidRPr="00E73666">
        <w:rPr>
          <w:b/>
          <w:bCs/>
          <w:sz w:val="28"/>
          <w:szCs w:val="28"/>
          <w:lang w:val="kk-KZ"/>
        </w:rPr>
        <w:t>Жоспарлы кезең 2026-2028 жылдарға</w:t>
      </w:r>
    </w:p>
    <w:p w14:paraId="35F6EBBA" w14:textId="77777777" w:rsidR="00D1539D" w:rsidRPr="00E73666" w:rsidRDefault="00D1539D" w:rsidP="00D1539D">
      <w:pPr>
        <w:jc w:val="both"/>
        <w:rPr>
          <w:sz w:val="28"/>
          <w:szCs w:val="28"/>
          <w:lang w:val="kk-KZ"/>
        </w:rPr>
      </w:pPr>
    </w:p>
    <w:p w14:paraId="5CBDFE7C" w14:textId="18CFB49B" w:rsidR="00D1539D" w:rsidRPr="00E73666" w:rsidRDefault="00D1539D" w:rsidP="00D1539D">
      <w:pPr>
        <w:jc w:val="both"/>
        <w:rPr>
          <w:sz w:val="28"/>
          <w:szCs w:val="28"/>
          <w:lang w:val="kk-KZ"/>
        </w:rPr>
      </w:pPr>
      <w:r w:rsidRPr="00E73666">
        <w:rPr>
          <w:b/>
          <w:sz w:val="28"/>
          <w:szCs w:val="28"/>
          <w:lang w:val="kk-KZ"/>
        </w:rPr>
        <w:t>Бюджеттік бағдарламаның коды мен атауы:</w:t>
      </w:r>
      <w:r w:rsidRPr="00E73666">
        <w:rPr>
          <w:sz w:val="28"/>
          <w:szCs w:val="28"/>
          <w:lang w:val="kk-KZ"/>
        </w:rPr>
        <w:t xml:space="preserve"> 001 «</w:t>
      </w:r>
      <w:r w:rsidR="0033194D" w:rsidRPr="00E73666">
        <w:rPr>
          <w:sz w:val="28"/>
          <w:szCs w:val="28"/>
          <w:lang w:val="kk-KZ"/>
        </w:rPr>
        <w:t>Жергілікті бюджетті атқару, коммуналдық меншікті басқару және бюджеттік жоспарлау саласындағы мемлекеттік саясатты іске асыру жөніндегі қызметтер</w:t>
      </w:r>
      <w:r w:rsidRPr="00E73666">
        <w:rPr>
          <w:sz w:val="28"/>
          <w:szCs w:val="28"/>
          <w:lang w:val="kk-KZ"/>
        </w:rPr>
        <w:t xml:space="preserve">» </w:t>
      </w:r>
    </w:p>
    <w:p w14:paraId="7FD8B28F" w14:textId="77777777" w:rsidR="00D1539D" w:rsidRPr="00E73666" w:rsidRDefault="00D1539D" w:rsidP="00D1539D">
      <w:pPr>
        <w:jc w:val="both"/>
        <w:rPr>
          <w:b/>
          <w:bCs/>
          <w:sz w:val="28"/>
          <w:szCs w:val="28"/>
          <w:lang w:val="kk-KZ"/>
        </w:rPr>
      </w:pPr>
      <w:r w:rsidRPr="00E73666">
        <w:rPr>
          <w:b/>
          <w:bCs/>
          <w:sz w:val="28"/>
          <w:szCs w:val="28"/>
          <w:lang w:val="kk-KZ"/>
        </w:rPr>
        <w:t>Мемлекеттік органдар функцияларының тізіліміне сәйкес мемлекеттік орган функциясының (функцияларының) коды мен атауы:</w:t>
      </w:r>
    </w:p>
    <w:p w14:paraId="37471E26" w14:textId="51079E76" w:rsidR="00D1539D" w:rsidRPr="00E73666" w:rsidRDefault="004F2400" w:rsidP="00D1539D">
      <w:pPr>
        <w:jc w:val="both"/>
        <w:rPr>
          <w:sz w:val="28"/>
          <w:szCs w:val="28"/>
          <w:lang w:val="kk-KZ"/>
        </w:rPr>
      </w:pPr>
      <w:r w:rsidRPr="00213188">
        <w:rPr>
          <w:b/>
          <w:bCs/>
          <w:sz w:val="28"/>
          <w:szCs w:val="28"/>
          <w:lang w:val="kk-KZ"/>
        </w:rPr>
        <w:t>Функционал</w:t>
      </w:r>
      <w:r>
        <w:rPr>
          <w:b/>
          <w:bCs/>
          <w:sz w:val="28"/>
          <w:szCs w:val="28"/>
          <w:lang w:val="kk-KZ"/>
        </w:rPr>
        <w:t>дық топ</w:t>
      </w:r>
      <w:r w:rsidRPr="00213188">
        <w:rPr>
          <w:b/>
          <w:bCs/>
          <w:sz w:val="28"/>
          <w:szCs w:val="28"/>
          <w:lang w:val="kk-KZ"/>
        </w:rPr>
        <w:t xml:space="preserve"> </w:t>
      </w:r>
      <w:r>
        <w:rPr>
          <w:b/>
          <w:bCs/>
          <w:sz w:val="28"/>
          <w:szCs w:val="28"/>
          <w:lang w:val="kk-KZ"/>
        </w:rPr>
        <w:t xml:space="preserve"> - </w:t>
      </w:r>
      <w:r w:rsidR="00D1539D" w:rsidRPr="00E73666">
        <w:rPr>
          <w:sz w:val="28"/>
          <w:szCs w:val="28"/>
          <w:lang w:val="kk-KZ"/>
        </w:rPr>
        <w:t>0</w:t>
      </w:r>
      <w:r w:rsidR="0033194D" w:rsidRPr="00E73666">
        <w:rPr>
          <w:sz w:val="28"/>
          <w:szCs w:val="28"/>
          <w:lang w:val="kk-KZ"/>
        </w:rPr>
        <w:t>1</w:t>
      </w:r>
      <w:r w:rsidR="00D1539D" w:rsidRPr="00E73666">
        <w:rPr>
          <w:sz w:val="28"/>
          <w:szCs w:val="28"/>
          <w:lang w:val="kk-KZ"/>
        </w:rPr>
        <w:t xml:space="preserve"> </w:t>
      </w:r>
      <w:r w:rsidR="0033194D" w:rsidRPr="00E73666">
        <w:rPr>
          <w:sz w:val="28"/>
          <w:szCs w:val="28"/>
          <w:lang w:val="kk-KZ"/>
        </w:rPr>
        <w:t>Жалпы сипаттағы мемлекеттiк қызметтер</w:t>
      </w:r>
      <w:r>
        <w:rPr>
          <w:sz w:val="28"/>
          <w:szCs w:val="28"/>
          <w:lang w:val="kk-KZ"/>
        </w:rPr>
        <w:t>;</w:t>
      </w:r>
    </w:p>
    <w:p w14:paraId="3E5C5792" w14:textId="2C56E5F1" w:rsidR="00D1539D" w:rsidRPr="00E73666" w:rsidRDefault="004F2400" w:rsidP="00D1539D">
      <w:pPr>
        <w:jc w:val="both"/>
        <w:rPr>
          <w:sz w:val="28"/>
          <w:szCs w:val="28"/>
          <w:lang w:val="kk-KZ"/>
        </w:rPr>
      </w:pPr>
      <w:r w:rsidRPr="00213188">
        <w:rPr>
          <w:b/>
          <w:bCs/>
          <w:sz w:val="28"/>
          <w:szCs w:val="28"/>
          <w:lang w:val="kk-KZ"/>
        </w:rPr>
        <w:t>Функционал</w:t>
      </w:r>
      <w:r>
        <w:rPr>
          <w:b/>
          <w:bCs/>
          <w:sz w:val="28"/>
          <w:szCs w:val="28"/>
          <w:lang w:val="kk-KZ"/>
        </w:rPr>
        <w:t>дық кіші топ</w:t>
      </w:r>
      <w:r w:rsidRPr="00213188">
        <w:rPr>
          <w:b/>
          <w:bCs/>
          <w:sz w:val="28"/>
          <w:szCs w:val="28"/>
          <w:lang w:val="kk-KZ"/>
        </w:rPr>
        <w:t xml:space="preserve"> </w:t>
      </w:r>
      <w:r>
        <w:rPr>
          <w:b/>
          <w:bCs/>
          <w:sz w:val="28"/>
          <w:szCs w:val="28"/>
          <w:lang w:val="kk-KZ"/>
        </w:rPr>
        <w:t xml:space="preserve">- </w:t>
      </w:r>
      <w:r w:rsidR="0033194D" w:rsidRPr="00E73666">
        <w:rPr>
          <w:sz w:val="28"/>
          <w:szCs w:val="28"/>
          <w:lang w:val="kk-KZ"/>
        </w:rPr>
        <w:t>2</w:t>
      </w:r>
      <w:r w:rsidR="00D1539D" w:rsidRPr="00E73666">
        <w:rPr>
          <w:sz w:val="28"/>
          <w:szCs w:val="28"/>
          <w:lang w:val="kk-KZ"/>
        </w:rPr>
        <w:t xml:space="preserve"> </w:t>
      </w:r>
      <w:r w:rsidR="0033194D" w:rsidRPr="00E73666">
        <w:rPr>
          <w:sz w:val="28"/>
          <w:szCs w:val="28"/>
          <w:lang w:val="kk-KZ"/>
        </w:rPr>
        <w:t>Қаржылық қызмет</w:t>
      </w:r>
      <w:r>
        <w:rPr>
          <w:sz w:val="28"/>
          <w:szCs w:val="28"/>
          <w:lang w:val="kk-KZ"/>
        </w:rPr>
        <w:t>.</w:t>
      </w:r>
    </w:p>
    <w:p w14:paraId="7798459E" w14:textId="77777777" w:rsidR="00D1539D" w:rsidRPr="00E73666" w:rsidRDefault="00D1539D" w:rsidP="00D1539D">
      <w:pPr>
        <w:jc w:val="both"/>
        <w:rPr>
          <w:b/>
          <w:bCs/>
          <w:sz w:val="28"/>
          <w:szCs w:val="28"/>
          <w:lang w:val="kk-KZ"/>
        </w:rPr>
      </w:pPr>
      <w:r w:rsidRPr="00E73666">
        <w:rPr>
          <w:b/>
          <w:bCs/>
          <w:sz w:val="28"/>
          <w:szCs w:val="28"/>
          <w:lang w:val="kk-KZ"/>
        </w:rPr>
        <w:t>Мемлекеттік көрсетілетін қызметтер тізіліміне сәйкес мемлекеттік көрсетілетін қызметтің коды мен атауы: -</w:t>
      </w:r>
    </w:p>
    <w:p w14:paraId="27B3A67A" w14:textId="795F349B" w:rsidR="00D1539D" w:rsidRPr="00E73666" w:rsidRDefault="009C1BEB" w:rsidP="00D1539D">
      <w:pPr>
        <w:jc w:val="both"/>
        <w:rPr>
          <w:color w:val="000000"/>
          <w:sz w:val="28"/>
          <w:szCs w:val="28"/>
          <w:lang w:val="kk-KZ"/>
        </w:rPr>
      </w:pPr>
      <w:r>
        <w:rPr>
          <w:b/>
          <w:sz w:val="28"/>
          <w:szCs w:val="28"/>
          <w:lang w:val="kk-KZ"/>
        </w:rPr>
        <w:t>Бюджеттік бағдарламаның мақсаты</w:t>
      </w:r>
      <w:r w:rsidR="00D1539D" w:rsidRPr="00E73666">
        <w:rPr>
          <w:b/>
          <w:sz w:val="28"/>
          <w:szCs w:val="28"/>
          <w:lang w:val="kk-KZ"/>
        </w:rPr>
        <w:t>:</w:t>
      </w:r>
      <w:r w:rsidR="00D1539D" w:rsidRPr="00E73666">
        <w:rPr>
          <w:sz w:val="28"/>
          <w:szCs w:val="28"/>
          <w:lang w:val="kk-KZ"/>
        </w:rPr>
        <w:t xml:space="preserve"> </w:t>
      </w:r>
      <w:r w:rsidR="0033194D" w:rsidRPr="00E73666">
        <w:rPr>
          <w:sz w:val="28"/>
          <w:szCs w:val="28"/>
          <w:lang w:val="kk-KZ"/>
        </w:rPr>
        <w:t>Басқармаға</w:t>
      </w:r>
      <w:r w:rsidR="00D1539D" w:rsidRPr="00E73666">
        <w:rPr>
          <w:color w:val="000000"/>
          <w:sz w:val="28"/>
          <w:szCs w:val="28"/>
          <w:lang w:val="kk-KZ"/>
        </w:rPr>
        <w:t xml:space="preserve"> жүктелген функцияларды уақтылы </w:t>
      </w:r>
      <w:r w:rsidR="0033194D" w:rsidRPr="00E73666">
        <w:rPr>
          <w:color w:val="000000"/>
          <w:sz w:val="28"/>
          <w:szCs w:val="28"/>
          <w:lang w:val="kk-KZ"/>
        </w:rPr>
        <w:t xml:space="preserve">және тиімді </w:t>
      </w:r>
      <w:r w:rsidR="00D1539D" w:rsidRPr="00E73666">
        <w:rPr>
          <w:color w:val="000000"/>
          <w:sz w:val="28"/>
          <w:szCs w:val="28"/>
          <w:lang w:val="kk-KZ"/>
        </w:rPr>
        <w:t xml:space="preserve">орындау үшін </w:t>
      </w:r>
      <w:r w:rsidR="0033194D" w:rsidRPr="00E73666">
        <w:rPr>
          <w:color w:val="000000"/>
          <w:sz w:val="28"/>
          <w:szCs w:val="28"/>
          <w:lang w:val="kk-KZ"/>
        </w:rPr>
        <w:t>облыстың қаржы басқарманың</w:t>
      </w:r>
      <w:r w:rsidR="00D1539D" w:rsidRPr="00E73666">
        <w:rPr>
          <w:color w:val="000000"/>
          <w:sz w:val="28"/>
          <w:szCs w:val="28"/>
          <w:lang w:val="kk-KZ"/>
        </w:rPr>
        <w:t xml:space="preserve"> қызметін қамтамасыз ету.</w:t>
      </w:r>
    </w:p>
    <w:p w14:paraId="6E39EFA9" w14:textId="07FFED6A" w:rsidR="00D1539D" w:rsidRPr="00E73666" w:rsidRDefault="009C1BEB" w:rsidP="00D1539D">
      <w:pPr>
        <w:jc w:val="both"/>
        <w:rPr>
          <w:sz w:val="28"/>
          <w:szCs w:val="28"/>
          <w:lang w:val="kk-KZ"/>
        </w:rPr>
      </w:pPr>
      <w:r w:rsidRPr="00E73666">
        <w:rPr>
          <w:b/>
          <w:sz w:val="28"/>
          <w:szCs w:val="28"/>
          <w:lang w:val="kk-KZ"/>
        </w:rPr>
        <w:t>Сипаттама (негіздеме), оның ішінде ағымдағы мәртебе:</w:t>
      </w:r>
      <w:r w:rsidRPr="00E73666">
        <w:rPr>
          <w:sz w:val="28"/>
          <w:szCs w:val="28"/>
          <w:lang w:val="kk-KZ"/>
        </w:rPr>
        <w:t xml:space="preserve"> </w:t>
      </w:r>
      <w:r w:rsidR="00D1539D" w:rsidRPr="00E73666">
        <w:rPr>
          <w:sz w:val="28"/>
          <w:szCs w:val="28"/>
          <w:lang w:val="kk-KZ"/>
        </w:rPr>
        <w:t xml:space="preserve">Шығыстар </w:t>
      </w:r>
      <w:r w:rsidR="0033194D" w:rsidRPr="00E73666">
        <w:rPr>
          <w:sz w:val="28"/>
          <w:szCs w:val="28"/>
          <w:lang w:val="kk-KZ"/>
        </w:rPr>
        <w:t>облыстың қаржы басқармасының</w:t>
      </w:r>
      <w:r w:rsidR="00D1539D" w:rsidRPr="00E73666">
        <w:rPr>
          <w:sz w:val="28"/>
          <w:szCs w:val="28"/>
          <w:lang w:val="kk-KZ"/>
        </w:rPr>
        <w:t xml:space="preserve"> аппаратын қызметін қамтамасыз етуге</w:t>
      </w:r>
      <w:r w:rsidR="00A728EC" w:rsidRPr="00E73666">
        <w:rPr>
          <w:sz w:val="28"/>
          <w:szCs w:val="28"/>
          <w:lang w:val="kk-KZ"/>
        </w:rPr>
        <w:t>, оның ішінде</w:t>
      </w:r>
      <w:r w:rsidR="00D1539D" w:rsidRPr="00E73666">
        <w:rPr>
          <w:sz w:val="28"/>
          <w:szCs w:val="28"/>
          <w:lang w:val="kk-KZ"/>
        </w:rPr>
        <w:t>:</w:t>
      </w:r>
    </w:p>
    <w:p w14:paraId="7F10F373" w14:textId="77777777" w:rsidR="00762733" w:rsidRDefault="00762733" w:rsidP="00D1539D">
      <w:pPr>
        <w:widowControl w:val="0"/>
        <w:pBdr>
          <w:bottom w:val="single" w:sz="4" w:space="31" w:color="FFFFFF"/>
        </w:pBdr>
        <w:ind w:firstLine="567"/>
        <w:jc w:val="both"/>
        <w:rPr>
          <w:sz w:val="28"/>
          <w:szCs w:val="28"/>
          <w:lang w:val="kk-KZ"/>
        </w:rPr>
      </w:pPr>
      <w:r w:rsidRPr="00E73666">
        <w:rPr>
          <w:sz w:val="28"/>
          <w:szCs w:val="28"/>
          <w:lang w:val="kk-KZ"/>
        </w:rPr>
        <w:t xml:space="preserve">- </w:t>
      </w:r>
      <w:r w:rsidRPr="000D3ABB">
        <w:rPr>
          <w:sz w:val="28"/>
          <w:szCs w:val="28"/>
          <w:lang w:val="kk-KZ"/>
        </w:rPr>
        <w:t>мемлекеттік қызметшілердің еңбегіне ақы төлеу қоры бойынша шығыстарды, Көліктік қызмет көрсету, қызметтік іссапарлар, телефон байланысы қызметтері, коммуналдық қызметтер, ғимаратқа, үй-жайларға, автокөлік құралдарына қызмет көрсету, кеңсе тауарларын, отынды, жанар-жағармай материалдарын, өзге де ағымдағы шығыстарды сатып алуды қамтитын ағымдағы әкімшілік шығыстарға</w:t>
      </w:r>
      <w:r>
        <w:rPr>
          <w:sz w:val="28"/>
          <w:szCs w:val="28"/>
          <w:lang w:val="kk-KZ"/>
        </w:rPr>
        <w:t>;</w:t>
      </w:r>
    </w:p>
    <w:p w14:paraId="2568074D" w14:textId="06221B5B" w:rsidR="00A728EC" w:rsidRPr="00E73666" w:rsidRDefault="00762733" w:rsidP="00D1539D">
      <w:pPr>
        <w:widowControl w:val="0"/>
        <w:pBdr>
          <w:bottom w:val="single" w:sz="4" w:space="31" w:color="FFFFFF"/>
        </w:pBdr>
        <w:ind w:firstLine="567"/>
        <w:jc w:val="both"/>
        <w:rPr>
          <w:rFonts w:eastAsia="MS Mincho"/>
          <w:sz w:val="28"/>
          <w:szCs w:val="28"/>
          <w:lang w:val="kk-KZ"/>
        </w:rPr>
      </w:pPr>
      <w:r w:rsidRPr="00E73666">
        <w:rPr>
          <w:sz w:val="28"/>
          <w:szCs w:val="28"/>
          <w:lang w:val="kk-KZ"/>
        </w:rPr>
        <w:t xml:space="preserve"> </w:t>
      </w:r>
      <w:r w:rsidR="00A728EC" w:rsidRPr="00E73666">
        <w:rPr>
          <w:sz w:val="28"/>
          <w:szCs w:val="28"/>
          <w:lang w:val="kk-KZ"/>
        </w:rPr>
        <w:t>-</w:t>
      </w:r>
      <w:r w:rsidR="009059CA" w:rsidRPr="00E73666">
        <w:rPr>
          <w:sz w:val="28"/>
          <w:szCs w:val="28"/>
          <w:lang w:val="kk-KZ"/>
        </w:rPr>
        <w:t xml:space="preserve"> </w:t>
      </w:r>
      <w:r w:rsidR="00A728EC" w:rsidRPr="00E73666">
        <w:rPr>
          <w:rFonts w:eastAsia="MS Mincho"/>
          <w:sz w:val="28"/>
          <w:szCs w:val="28"/>
          <w:lang w:val="kk-KZ"/>
        </w:rPr>
        <w:t xml:space="preserve">картридждерді, офистік техниканы, техникалық қолдауды, </w:t>
      </w:r>
      <w:r w:rsidR="00656AD1" w:rsidRPr="00E73666">
        <w:rPr>
          <w:rFonts w:eastAsia="MS Mincho"/>
          <w:sz w:val="28"/>
          <w:szCs w:val="28"/>
          <w:lang w:val="kk-KZ"/>
        </w:rPr>
        <w:t>Басқарманың</w:t>
      </w:r>
      <w:r w:rsidR="00A728EC" w:rsidRPr="00E73666">
        <w:rPr>
          <w:rFonts w:eastAsia="MS Mincho"/>
          <w:sz w:val="28"/>
          <w:szCs w:val="28"/>
          <w:lang w:val="kk-KZ"/>
        </w:rPr>
        <w:t xml:space="preserve"> жұмыс орындарын, серверлерді, ақпараттық жүйелерін жүйелі сүйемелдеуге</w:t>
      </w:r>
      <w:r w:rsidR="00E8585F" w:rsidRPr="00E73666">
        <w:rPr>
          <w:rFonts w:eastAsia="MS Mincho"/>
          <w:sz w:val="28"/>
          <w:szCs w:val="28"/>
          <w:lang w:val="kk-KZ"/>
        </w:rPr>
        <w:t>;</w:t>
      </w:r>
    </w:p>
    <w:p w14:paraId="0994638F" w14:textId="77777777" w:rsidR="00762733" w:rsidRDefault="00E8585F" w:rsidP="006314F4">
      <w:pPr>
        <w:widowControl w:val="0"/>
        <w:pBdr>
          <w:bottom w:val="single" w:sz="4" w:space="31" w:color="FFFFFF"/>
        </w:pBdr>
        <w:shd w:val="clear" w:color="auto" w:fill="FFFFFF"/>
        <w:tabs>
          <w:tab w:val="left" w:pos="0"/>
        </w:tabs>
        <w:jc w:val="both"/>
        <w:rPr>
          <w:sz w:val="28"/>
          <w:szCs w:val="28"/>
          <w:lang w:val="kk-KZ"/>
        </w:rPr>
      </w:pPr>
      <w:r w:rsidRPr="00E73666">
        <w:rPr>
          <w:sz w:val="28"/>
          <w:szCs w:val="28"/>
          <w:lang w:val="kk-KZ"/>
        </w:rPr>
        <w:tab/>
        <w:t xml:space="preserve">- </w:t>
      </w:r>
      <w:r w:rsidR="00F80043" w:rsidRPr="00E73666">
        <w:rPr>
          <w:sz w:val="28"/>
          <w:szCs w:val="28"/>
          <w:lang w:val="kk-KZ"/>
        </w:rPr>
        <w:t>Басқарманың</w:t>
      </w:r>
      <w:r w:rsidR="006314F4" w:rsidRPr="00E73666">
        <w:rPr>
          <w:sz w:val="28"/>
          <w:szCs w:val="28"/>
          <w:lang w:val="kk-KZ"/>
        </w:rPr>
        <w:t xml:space="preserve"> қызметкерлерін материалдық-техникалық қамтамасыз ету үшін негізгі құралдарды, лицензияланған өнімдерді және материалдық емес активтерді сатып алуға;</w:t>
      </w:r>
    </w:p>
    <w:p w14:paraId="121DFA05" w14:textId="0E9E3579" w:rsidR="006314F4" w:rsidRPr="00E73666" w:rsidRDefault="006314F4" w:rsidP="006314F4">
      <w:pPr>
        <w:widowControl w:val="0"/>
        <w:pBdr>
          <w:bottom w:val="single" w:sz="4" w:space="31" w:color="FFFFFF"/>
        </w:pBdr>
        <w:shd w:val="clear" w:color="auto" w:fill="FFFFFF"/>
        <w:tabs>
          <w:tab w:val="left" w:pos="0"/>
        </w:tabs>
        <w:jc w:val="both"/>
        <w:rPr>
          <w:sz w:val="28"/>
          <w:szCs w:val="28"/>
          <w:lang w:val="kk-KZ"/>
        </w:rPr>
      </w:pPr>
      <w:r w:rsidRPr="00E73666">
        <w:rPr>
          <w:sz w:val="28"/>
          <w:szCs w:val="28"/>
          <w:lang w:val="kk-KZ"/>
        </w:rPr>
        <w:lastRenderedPageBreak/>
        <w:tab/>
      </w:r>
      <w:r w:rsidR="00762733" w:rsidRPr="00E73666">
        <w:rPr>
          <w:sz w:val="28"/>
          <w:szCs w:val="28"/>
          <w:lang w:val="kk-KZ"/>
        </w:rPr>
        <w:t>- қаражат штаттан тыс қызметкерлердің еңбекақысын төлеуге, заңды және жеке тұлғалар көрсететін қызметтерді төлеу, мемлекеттік баж төлеу және өзге де шығыстарға</w:t>
      </w:r>
      <w:r w:rsidR="00762733">
        <w:rPr>
          <w:sz w:val="28"/>
          <w:szCs w:val="28"/>
          <w:lang w:val="kk-KZ"/>
        </w:rPr>
        <w:t xml:space="preserve"> </w:t>
      </w:r>
      <w:r w:rsidRPr="00E73666">
        <w:rPr>
          <w:sz w:val="28"/>
          <w:szCs w:val="28"/>
          <w:lang w:val="kk-KZ"/>
        </w:rPr>
        <w:t>бағытталған</w:t>
      </w:r>
      <w:r w:rsidR="00762733">
        <w:rPr>
          <w:sz w:val="28"/>
          <w:szCs w:val="28"/>
          <w:lang w:val="kk-KZ"/>
        </w:rPr>
        <w:t>.</w:t>
      </w:r>
    </w:p>
    <w:p w14:paraId="00AEAAEB" w14:textId="5C2B2312" w:rsidR="006314F4" w:rsidRDefault="006314F4" w:rsidP="00176E33">
      <w:pPr>
        <w:ind w:firstLine="720"/>
        <w:jc w:val="both"/>
        <w:rPr>
          <w:color w:val="000000"/>
          <w:sz w:val="28"/>
          <w:szCs w:val="28"/>
          <w:lang w:val="kk-KZ"/>
        </w:rPr>
      </w:pPr>
      <w:r w:rsidRPr="00E73666">
        <w:rPr>
          <w:b/>
          <w:bCs/>
          <w:color w:val="000000"/>
          <w:sz w:val="28"/>
          <w:szCs w:val="28"/>
          <w:lang w:val="kk-KZ" w:eastAsia="en-US"/>
        </w:rPr>
        <w:t>Бюджеттік бағдарлама:</w:t>
      </w:r>
      <w:r w:rsidRPr="00E73666">
        <w:rPr>
          <w:color w:val="000000"/>
          <w:lang w:val="kk-KZ"/>
        </w:rPr>
        <w:t xml:space="preserve"> </w:t>
      </w:r>
      <w:r w:rsidRPr="00E73666">
        <w:rPr>
          <w:color w:val="000000"/>
          <w:sz w:val="28"/>
          <w:szCs w:val="28"/>
          <w:lang w:val="kk-KZ"/>
        </w:rPr>
        <w:t>«</w:t>
      </w:r>
      <w:r w:rsidR="0094683A" w:rsidRPr="00E73666">
        <w:rPr>
          <w:color w:val="000000"/>
          <w:sz w:val="28"/>
          <w:szCs w:val="28"/>
          <w:lang w:val="kk-KZ"/>
        </w:rPr>
        <w:t>Қазақстан Республикасының 1995 жылдың 30 тамыздағы Конституциясы; Қазақстан Республикасының 2025 жылғы 15 наурыздағы N</w:t>
      </w:r>
      <w:r w:rsidR="0094683A" w:rsidRPr="00E73666">
        <w:rPr>
          <w:color w:val="000000"/>
          <w:sz w:val="28"/>
          <w:szCs w:val="28"/>
          <w:lang w:val="kk-KZ" w:eastAsia="en-US"/>
        </w:rPr>
        <w:t xml:space="preserve">171-VIII </w:t>
      </w:r>
      <w:r w:rsidR="0094683A" w:rsidRPr="00E73666">
        <w:rPr>
          <w:color w:val="000000"/>
          <w:sz w:val="28"/>
          <w:szCs w:val="28"/>
          <w:lang w:val="kk-KZ"/>
        </w:rPr>
        <w:t xml:space="preserve">Бюджет кодексiнің (тіркеу </w:t>
      </w:r>
      <w:r w:rsidR="0094683A" w:rsidRPr="00E73666">
        <w:rPr>
          <w:color w:val="000000"/>
          <w:sz w:val="28"/>
          <w:szCs w:val="28"/>
          <w:lang w:val="kk-KZ" w:eastAsia="en-US"/>
        </w:rPr>
        <w:t>208203</w:t>
      </w:r>
      <w:r w:rsidR="0094683A" w:rsidRPr="00E73666">
        <w:rPr>
          <w:color w:val="000000"/>
          <w:sz w:val="28"/>
          <w:szCs w:val="28"/>
          <w:lang w:val="kk-KZ"/>
        </w:rPr>
        <w:t>) 32-бабы 1-тармағы 1-тармақшасы; «Қазақстан Республикасындағы жергілікті мемлекеттік басқару және өзін-өзі басқару туралы» Қазақстан Республикасының 2001 жылдың 23 қаңтардағы №148 Заңы (тіркеу 7966); Батыс Қазақстан облыстық мәслихатының 2025 жылғы ..... желтоқсандағы №..... «2026-2028 жылдарға арналған облыстық бюджет туралы» шешімі; Батыс Қазақстан облысы әкімдігінің «Батыс Қазақстан облыстық қаржы басқармасы» мемлекеттік мекемесі туралы ережені бекіту туралы» 2022 жылғы 30 маусымдағы №125 қаулысы; БҚО әкімдігінің  «Батыс Қазақстан облысы әкімдігінің  2004 жылғы 31 желтоқсандағы №369 «Батыс Қазақстан облыстық қаржы басқармасы» мен «Батыс Қазақстан облыстық коммуналдық меншіктер басқармасы» мемлекеттік мекемелерін қайта ұйымдастыру туралы» қаулысына өзгеріс енгізу туралы» 2022 жылғы 23 мамырдағы №69 қаулысы</w:t>
      </w:r>
      <w:r w:rsidR="00F72DD7" w:rsidRPr="00E73666">
        <w:rPr>
          <w:b/>
          <w:bCs/>
          <w:color w:val="000000"/>
          <w:sz w:val="28"/>
          <w:szCs w:val="28"/>
          <w:lang w:val="kk-KZ" w:eastAsia="en-US"/>
        </w:rPr>
        <w:t xml:space="preserve"> негізінде жоспарланады</w:t>
      </w:r>
      <w:r w:rsidRPr="00E73666">
        <w:rPr>
          <w:color w:val="000000"/>
          <w:sz w:val="28"/>
          <w:szCs w:val="28"/>
          <w:lang w:val="kk-KZ"/>
        </w:rPr>
        <w:t>.</w:t>
      </w:r>
    </w:p>
    <w:p w14:paraId="7D9BB6C9" w14:textId="77777777" w:rsidR="0094683A" w:rsidRPr="006314F4" w:rsidRDefault="0094683A" w:rsidP="00176E33">
      <w:pPr>
        <w:ind w:firstLine="720"/>
        <w:jc w:val="both"/>
        <w:rPr>
          <w:color w:val="000000"/>
          <w:sz w:val="28"/>
          <w:szCs w:val="28"/>
          <w:lang w:val="kk-KZ"/>
        </w:rPr>
      </w:pPr>
    </w:p>
    <w:p w14:paraId="594A506E" w14:textId="26668C83" w:rsidR="0068551E" w:rsidRDefault="0068653C" w:rsidP="0068551E">
      <w:pPr>
        <w:widowControl w:val="0"/>
        <w:pBdr>
          <w:bottom w:val="single" w:sz="4" w:space="31" w:color="FFFFFF"/>
        </w:pBdr>
        <w:ind w:firstLine="567"/>
        <w:jc w:val="both"/>
        <w:rPr>
          <w:sz w:val="28"/>
          <w:szCs w:val="28"/>
          <w:lang w:val="kk-KZ"/>
        </w:rPr>
      </w:pPr>
      <w:r w:rsidRPr="0068653C">
        <w:rPr>
          <w:b/>
          <w:bCs/>
          <w:sz w:val="28"/>
          <w:szCs w:val="28"/>
          <w:lang w:val="kk-KZ"/>
        </w:rPr>
        <w:t>Бюджеттік  бағдарламаны іске асыру нәтижесі</w:t>
      </w:r>
      <w:r w:rsidR="006314F4" w:rsidRPr="006314F4">
        <w:rPr>
          <w:b/>
          <w:bCs/>
          <w:sz w:val="28"/>
          <w:szCs w:val="28"/>
          <w:lang w:val="kk-KZ"/>
        </w:rPr>
        <w:t xml:space="preserve"> </w:t>
      </w:r>
      <w:r w:rsidR="00D80E86">
        <w:rPr>
          <w:sz w:val="28"/>
          <w:szCs w:val="28"/>
          <w:lang w:val="kk-KZ"/>
        </w:rPr>
        <w:t>облыстың қаржы басқармаға</w:t>
      </w:r>
      <w:r w:rsidR="006314F4" w:rsidRPr="006314F4">
        <w:rPr>
          <w:sz w:val="28"/>
          <w:szCs w:val="28"/>
          <w:lang w:val="kk-KZ"/>
        </w:rPr>
        <w:t xml:space="preserve"> жүктелген міндеттерді тиімді және уақтылы орындауға және </w:t>
      </w:r>
      <w:r w:rsidR="00D80E86">
        <w:rPr>
          <w:sz w:val="28"/>
          <w:szCs w:val="28"/>
          <w:lang w:val="kk-KZ"/>
        </w:rPr>
        <w:t xml:space="preserve">қызмет </w:t>
      </w:r>
      <w:r w:rsidR="006314F4" w:rsidRPr="006314F4">
        <w:rPr>
          <w:sz w:val="28"/>
          <w:szCs w:val="28"/>
          <w:lang w:val="kk-KZ"/>
        </w:rPr>
        <w:t>нәтижелер</w:t>
      </w:r>
      <w:r w:rsidR="00D80E86">
        <w:rPr>
          <w:sz w:val="28"/>
          <w:szCs w:val="28"/>
          <w:lang w:val="kk-KZ"/>
        </w:rPr>
        <w:t>інің көрсеткіштеріне</w:t>
      </w:r>
      <w:r w:rsidR="006314F4" w:rsidRPr="006314F4">
        <w:rPr>
          <w:sz w:val="28"/>
          <w:szCs w:val="28"/>
          <w:lang w:val="kk-KZ"/>
        </w:rPr>
        <w:t xml:space="preserve"> қол жеткізуге </w:t>
      </w:r>
      <w:r w:rsidR="006314F4" w:rsidRPr="00F863EF">
        <w:rPr>
          <w:b/>
          <w:bCs/>
          <w:sz w:val="28"/>
          <w:szCs w:val="28"/>
          <w:lang w:val="kk-KZ"/>
        </w:rPr>
        <w:t>мүмкіндік береді</w:t>
      </w:r>
      <w:r w:rsidR="006314F4" w:rsidRPr="006314F4">
        <w:rPr>
          <w:sz w:val="28"/>
          <w:szCs w:val="28"/>
          <w:lang w:val="kk-KZ"/>
        </w:rPr>
        <w:t>.</w:t>
      </w:r>
    </w:p>
    <w:p w14:paraId="32065556" w14:textId="68B0C82B" w:rsidR="00D1539D" w:rsidRPr="00A8714D" w:rsidRDefault="00D1539D" w:rsidP="0068551E">
      <w:pPr>
        <w:widowControl w:val="0"/>
        <w:pBdr>
          <w:bottom w:val="single" w:sz="4" w:space="31" w:color="FFFFFF"/>
        </w:pBdr>
        <w:ind w:firstLine="567"/>
        <w:jc w:val="both"/>
        <w:rPr>
          <w:sz w:val="28"/>
          <w:szCs w:val="28"/>
          <w:lang w:val="kk-KZ"/>
        </w:rPr>
      </w:pPr>
      <w:r w:rsidRPr="00A8714D">
        <w:rPr>
          <w:bCs/>
          <w:sz w:val="28"/>
          <w:szCs w:val="28"/>
          <w:lang w:val="kk-KZ"/>
        </w:rPr>
        <w:t>Нысаналы индикатордан бюджеттік бағдарламаның түпкілікті нәтижесінің ауытқуы</w:t>
      </w:r>
      <w:r w:rsidR="00A8714D" w:rsidRPr="00A8714D">
        <w:rPr>
          <w:bCs/>
          <w:sz w:val="28"/>
          <w:szCs w:val="28"/>
          <w:lang w:val="kk-KZ"/>
        </w:rPr>
        <w:t xml:space="preserve">: </w:t>
      </w:r>
      <w:r w:rsidR="0068653C" w:rsidRPr="00A8714D">
        <w:rPr>
          <w:bCs/>
          <w:sz w:val="28"/>
          <w:szCs w:val="28"/>
          <w:lang w:val="kk-KZ"/>
        </w:rPr>
        <w:t>-</w:t>
      </w:r>
      <w:r w:rsidRPr="00A8714D">
        <w:rPr>
          <w:sz w:val="28"/>
          <w:szCs w:val="28"/>
          <w:lang w:val="kk-KZ"/>
        </w:rPr>
        <w:t xml:space="preserve">. </w:t>
      </w:r>
    </w:p>
    <w:p w14:paraId="425CB7A3" w14:textId="765643D6" w:rsidR="00A8714D" w:rsidRDefault="00A8714D" w:rsidP="00A8714D">
      <w:pPr>
        <w:widowControl w:val="0"/>
        <w:pBdr>
          <w:bottom w:val="single" w:sz="4" w:space="31" w:color="FFFFFF"/>
        </w:pBdr>
        <w:ind w:firstLine="567"/>
        <w:jc w:val="both"/>
        <w:rPr>
          <w:sz w:val="28"/>
          <w:szCs w:val="28"/>
          <w:lang w:val="kk-KZ"/>
        </w:rPr>
      </w:pPr>
      <w:r w:rsidRPr="00A8714D">
        <w:rPr>
          <w:sz w:val="28"/>
          <w:szCs w:val="28"/>
          <w:lang w:val="kk-KZ"/>
        </w:rPr>
        <w:t>Нысаналы индикаторлар мен түпкілікті нәтижелердің сәйкес келмеу себептері</w:t>
      </w:r>
      <w:r>
        <w:rPr>
          <w:sz w:val="28"/>
          <w:szCs w:val="28"/>
          <w:lang w:val="kk-KZ"/>
        </w:rPr>
        <w:t>: -.</w:t>
      </w:r>
    </w:p>
    <w:p w14:paraId="31BDE068" w14:textId="77777777" w:rsidR="00A8714D" w:rsidRDefault="00D1539D" w:rsidP="00A8714D">
      <w:pPr>
        <w:widowControl w:val="0"/>
        <w:pBdr>
          <w:bottom w:val="single" w:sz="4" w:space="31" w:color="FFFFFF"/>
        </w:pBdr>
        <w:ind w:firstLine="567"/>
        <w:jc w:val="both"/>
        <w:rPr>
          <w:b/>
          <w:bCs/>
          <w:sz w:val="28"/>
          <w:szCs w:val="28"/>
          <w:lang w:val="kk-KZ"/>
        </w:rPr>
      </w:pPr>
      <w:r w:rsidRPr="00837839">
        <w:rPr>
          <w:b/>
          <w:bCs/>
          <w:sz w:val="28"/>
          <w:szCs w:val="28"/>
          <w:lang w:val="kk-KZ"/>
        </w:rPr>
        <w:t>Бюджеттік бағдарламаның түрі:</w:t>
      </w:r>
    </w:p>
    <w:p w14:paraId="7269694F" w14:textId="77777777"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мазмұнына байланысты:</w:t>
      </w:r>
      <w:r w:rsidRPr="000F2630">
        <w:rPr>
          <w:sz w:val="28"/>
          <w:szCs w:val="28"/>
          <w:lang w:val="kk-KZ"/>
        </w:rPr>
        <w:t xml:space="preserve"> мемлекеттік функцияларды, өкілеттіктерді жүзеге асыру және олардан туындайтын мемлекеттік қызметтерді көрсету</w:t>
      </w:r>
    </w:p>
    <w:p w14:paraId="5BD6471D" w14:textId="7598113E"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мемлекеттік басқару деңгейіне байланысты</w:t>
      </w:r>
      <w:r w:rsidRPr="000F2630">
        <w:rPr>
          <w:sz w:val="28"/>
          <w:szCs w:val="28"/>
          <w:lang w:val="kk-KZ"/>
        </w:rPr>
        <w:t xml:space="preserve">: </w:t>
      </w:r>
      <w:r w:rsidR="00D80E86" w:rsidRPr="00D80E86">
        <w:rPr>
          <w:sz w:val="28"/>
          <w:szCs w:val="28"/>
          <w:lang w:val="kk-KZ"/>
        </w:rPr>
        <w:t>облыстық бюджеттің құрамында бекітілетін облыстық бюджеттік бағдарлама</w:t>
      </w:r>
      <w:r w:rsidR="00D80E86">
        <w:rPr>
          <w:sz w:val="28"/>
          <w:szCs w:val="28"/>
          <w:lang w:val="kk-KZ"/>
        </w:rPr>
        <w:t>;</w:t>
      </w:r>
    </w:p>
    <w:p w14:paraId="34D9EB38" w14:textId="08EAEF6D"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іске асыру тәсіліне байланысты:</w:t>
      </w:r>
      <w:r w:rsidRPr="000F2630">
        <w:rPr>
          <w:sz w:val="28"/>
          <w:szCs w:val="28"/>
          <w:lang w:val="kk-KZ"/>
        </w:rPr>
        <w:t xml:space="preserve"> жеке</w:t>
      </w:r>
      <w:r w:rsidR="00D80E86">
        <w:rPr>
          <w:sz w:val="28"/>
          <w:szCs w:val="28"/>
          <w:lang w:val="kk-KZ"/>
        </w:rPr>
        <w:t xml:space="preserve"> бюджеттік бағдарлама;</w:t>
      </w:r>
    </w:p>
    <w:p w14:paraId="4D8C5675" w14:textId="37EFD269" w:rsidR="00D1539D" w:rsidRPr="000F2630" w:rsidRDefault="00D1539D" w:rsidP="00A8714D">
      <w:pPr>
        <w:widowControl w:val="0"/>
        <w:pBdr>
          <w:bottom w:val="single" w:sz="4" w:space="31" w:color="FFFFFF"/>
        </w:pBdr>
        <w:ind w:firstLine="567"/>
        <w:jc w:val="both"/>
        <w:rPr>
          <w:sz w:val="28"/>
          <w:szCs w:val="28"/>
          <w:lang w:val="kk-KZ"/>
        </w:rPr>
      </w:pPr>
      <w:r w:rsidRPr="00D80E86">
        <w:rPr>
          <w:b/>
          <w:sz w:val="28"/>
          <w:szCs w:val="28"/>
          <w:u w:val="single"/>
          <w:lang w:val="kk-KZ"/>
        </w:rPr>
        <w:t>ағымдағы</w:t>
      </w:r>
      <w:r w:rsidR="00D80E86">
        <w:rPr>
          <w:sz w:val="28"/>
          <w:szCs w:val="28"/>
          <w:lang w:val="kk-KZ"/>
        </w:rPr>
        <w:t>\даму</w:t>
      </w:r>
    </w:p>
    <w:p w14:paraId="1BDD94F5" w14:textId="77777777" w:rsidR="00D1539D" w:rsidRPr="00837839" w:rsidRDefault="00D1539D" w:rsidP="00D1539D">
      <w:pPr>
        <w:rPr>
          <w:sz w:val="28"/>
          <w:szCs w:val="28"/>
          <w:u w:val="single"/>
          <w:lang w:val="kk-KZ"/>
        </w:rPr>
      </w:pPr>
    </w:p>
    <w:tbl>
      <w:tblPr>
        <w:tblW w:w="14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8"/>
        <w:gridCol w:w="1434"/>
        <w:gridCol w:w="1883"/>
        <w:gridCol w:w="1727"/>
        <w:gridCol w:w="1451"/>
        <w:gridCol w:w="1416"/>
        <w:gridCol w:w="1415"/>
      </w:tblGrid>
      <w:tr w:rsidR="00D1539D" w:rsidRPr="00837839" w14:paraId="3A4AD050" w14:textId="77777777" w:rsidTr="003F0A8D">
        <w:tc>
          <w:tcPr>
            <w:tcW w:w="5238" w:type="dxa"/>
            <w:vMerge w:val="restart"/>
          </w:tcPr>
          <w:p w14:paraId="1EA8354D" w14:textId="77777777" w:rsidR="00D1539D" w:rsidRPr="00837839" w:rsidRDefault="00D1539D" w:rsidP="003F0A8D">
            <w:pPr>
              <w:jc w:val="center"/>
              <w:rPr>
                <w:b/>
                <w:bCs/>
              </w:rPr>
            </w:pPr>
            <w:r w:rsidRPr="00837839">
              <w:rPr>
                <w:sz w:val="28"/>
                <w:szCs w:val="28"/>
              </w:rPr>
              <w:t xml:space="preserve"> </w:t>
            </w:r>
            <w:r w:rsidRPr="00837839">
              <w:rPr>
                <w:sz w:val="28"/>
                <w:szCs w:val="28"/>
                <w:lang w:val="kk-KZ"/>
              </w:rPr>
              <w:t>К</w:t>
            </w:r>
            <w:proofErr w:type="spellStart"/>
            <w:r w:rsidRPr="00837839">
              <w:rPr>
                <w:b/>
                <w:bCs/>
              </w:rPr>
              <w:t>өрсеткіштер</w:t>
            </w:r>
            <w:proofErr w:type="spellEnd"/>
          </w:p>
        </w:tc>
        <w:tc>
          <w:tcPr>
            <w:tcW w:w="1434" w:type="dxa"/>
            <w:vMerge w:val="restart"/>
          </w:tcPr>
          <w:p w14:paraId="36118A96" w14:textId="77777777" w:rsidR="00D1539D" w:rsidRPr="00837839" w:rsidRDefault="00D1539D" w:rsidP="003F0A8D">
            <w:pPr>
              <w:ind w:right="16"/>
              <w:jc w:val="center"/>
              <w:rPr>
                <w:b/>
                <w:bCs/>
                <w:lang w:val="kk-KZ"/>
              </w:rPr>
            </w:pPr>
            <w:r w:rsidRPr="00837839">
              <w:rPr>
                <w:b/>
                <w:bCs/>
                <w:lang w:val="kk-KZ"/>
              </w:rPr>
              <w:t>Факт</w:t>
            </w:r>
          </w:p>
          <w:p w14:paraId="59FE7E7F" w14:textId="77777777" w:rsidR="00D1539D" w:rsidRPr="00837839" w:rsidRDefault="00D1539D" w:rsidP="003F0A8D">
            <w:pPr>
              <w:ind w:right="16"/>
              <w:jc w:val="center"/>
              <w:rPr>
                <w:b/>
                <w:bCs/>
                <w:lang w:val="kk-KZ"/>
              </w:rPr>
            </w:pPr>
            <w:r w:rsidRPr="00837839">
              <w:rPr>
                <w:b/>
                <w:bCs/>
                <w:lang w:val="kk-KZ"/>
              </w:rPr>
              <w:t>2024 жыл</w:t>
            </w:r>
          </w:p>
          <w:p w14:paraId="1347BE75" w14:textId="77777777" w:rsidR="00D1539D" w:rsidRPr="00837839" w:rsidRDefault="00D1539D" w:rsidP="003F0A8D">
            <w:pPr>
              <w:ind w:right="16"/>
              <w:jc w:val="center"/>
              <w:rPr>
                <w:b/>
                <w:bCs/>
              </w:rPr>
            </w:pPr>
          </w:p>
        </w:tc>
        <w:tc>
          <w:tcPr>
            <w:tcW w:w="3610" w:type="dxa"/>
            <w:gridSpan w:val="2"/>
          </w:tcPr>
          <w:p w14:paraId="42624CB2" w14:textId="77777777" w:rsidR="00D1539D" w:rsidRPr="00837839" w:rsidRDefault="00D1539D" w:rsidP="003F0A8D">
            <w:pPr>
              <w:jc w:val="center"/>
              <w:rPr>
                <w:b/>
                <w:bCs/>
              </w:rPr>
            </w:pPr>
            <w:r w:rsidRPr="00837839">
              <w:rPr>
                <w:b/>
                <w:bCs/>
                <w:lang w:val="kk-KZ"/>
              </w:rPr>
              <w:lastRenderedPageBreak/>
              <w:t>2025 жылғы есепті кезең</w:t>
            </w:r>
          </w:p>
        </w:tc>
        <w:tc>
          <w:tcPr>
            <w:tcW w:w="4282" w:type="dxa"/>
            <w:gridSpan w:val="3"/>
          </w:tcPr>
          <w:p w14:paraId="5025195C" w14:textId="77777777" w:rsidR="00D1539D" w:rsidRPr="00837839" w:rsidRDefault="00D1539D" w:rsidP="003F0A8D">
            <w:pPr>
              <w:jc w:val="center"/>
              <w:rPr>
                <w:b/>
                <w:bCs/>
              </w:rPr>
            </w:pPr>
            <w:proofErr w:type="spellStart"/>
            <w:r w:rsidRPr="00837839">
              <w:rPr>
                <w:b/>
                <w:bCs/>
              </w:rPr>
              <w:t>Жоспарлы</w:t>
            </w:r>
            <w:proofErr w:type="spellEnd"/>
            <w:r w:rsidRPr="00837839">
              <w:rPr>
                <w:b/>
                <w:bCs/>
              </w:rPr>
              <w:t xml:space="preserve"> </w:t>
            </w:r>
            <w:proofErr w:type="spellStart"/>
            <w:r w:rsidRPr="00837839">
              <w:rPr>
                <w:b/>
                <w:bCs/>
              </w:rPr>
              <w:t>кезең</w:t>
            </w:r>
            <w:proofErr w:type="spellEnd"/>
          </w:p>
        </w:tc>
      </w:tr>
      <w:tr w:rsidR="00D1539D" w:rsidRPr="00837839" w14:paraId="5B4853AA" w14:textId="77777777" w:rsidTr="003F0A8D">
        <w:tc>
          <w:tcPr>
            <w:tcW w:w="5238" w:type="dxa"/>
            <w:vMerge/>
          </w:tcPr>
          <w:p w14:paraId="63266A7F" w14:textId="77777777" w:rsidR="00D1539D" w:rsidRPr="00837839" w:rsidRDefault="00D1539D" w:rsidP="003F0A8D">
            <w:pPr>
              <w:jc w:val="center"/>
              <w:rPr>
                <w:sz w:val="28"/>
                <w:szCs w:val="28"/>
              </w:rPr>
            </w:pPr>
          </w:p>
        </w:tc>
        <w:tc>
          <w:tcPr>
            <w:tcW w:w="1434" w:type="dxa"/>
            <w:vMerge/>
          </w:tcPr>
          <w:p w14:paraId="53D07762" w14:textId="77777777" w:rsidR="00D1539D" w:rsidRPr="00837839" w:rsidRDefault="00D1539D" w:rsidP="003F0A8D">
            <w:pPr>
              <w:ind w:right="16"/>
              <w:jc w:val="center"/>
              <w:rPr>
                <w:b/>
                <w:bCs/>
              </w:rPr>
            </w:pPr>
          </w:p>
        </w:tc>
        <w:tc>
          <w:tcPr>
            <w:tcW w:w="1883" w:type="dxa"/>
          </w:tcPr>
          <w:p w14:paraId="7F80BDFE" w14:textId="77777777" w:rsidR="00D1539D" w:rsidRPr="00837839" w:rsidRDefault="00D1539D" w:rsidP="003F0A8D">
            <w:pPr>
              <w:jc w:val="center"/>
              <w:rPr>
                <w:b/>
                <w:bCs/>
              </w:rPr>
            </w:pPr>
            <w:r w:rsidRPr="00837839">
              <w:rPr>
                <w:b/>
                <w:bCs/>
                <w:lang w:val="kk-KZ"/>
              </w:rPr>
              <w:t>Бекітілген</w:t>
            </w:r>
          </w:p>
        </w:tc>
        <w:tc>
          <w:tcPr>
            <w:tcW w:w="1727" w:type="dxa"/>
          </w:tcPr>
          <w:p w14:paraId="0905BFD9" w14:textId="77777777" w:rsidR="00D1539D" w:rsidRPr="00837839" w:rsidRDefault="00D1539D" w:rsidP="003F0A8D">
            <w:pPr>
              <w:jc w:val="center"/>
              <w:rPr>
                <w:b/>
                <w:bCs/>
              </w:rPr>
            </w:pPr>
            <w:r w:rsidRPr="00837839">
              <w:rPr>
                <w:b/>
                <w:bCs/>
                <w:lang w:val="kk-KZ"/>
              </w:rPr>
              <w:t>Нақтыланған</w:t>
            </w:r>
          </w:p>
        </w:tc>
        <w:tc>
          <w:tcPr>
            <w:tcW w:w="1451" w:type="dxa"/>
          </w:tcPr>
          <w:p w14:paraId="3C9DA400" w14:textId="77777777" w:rsidR="00D1539D" w:rsidRPr="00837839" w:rsidRDefault="00D1539D" w:rsidP="003F0A8D">
            <w:pPr>
              <w:jc w:val="center"/>
              <w:rPr>
                <w:b/>
                <w:bCs/>
                <w:lang w:val="kk-KZ"/>
              </w:rPr>
            </w:pPr>
            <w:r w:rsidRPr="00837839">
              <w:rPr>
                <w:b/>
                <w:bCs/>
              </w:rPr>
              <w:t>202</w:t>
            </w:r>
            <w:r w:rsidRPr="00837839">
              <w:rPr>
                <w:b/>
                <w:bCs/>
                <w:lang w:val="kk-KZ"/>
              </w:rPr>
              <w:t>6</w:t>
            </w:r>
          </w:p>
        </w:tc>
        <w:tc>
          <w:tcPr>
            <w:tcW w:w="1416" w:type="dxa"/>
          </w:tcPr>
          <w:p w14:paraId="06A96860" w14:textId="77777777" w:rsidR="00D1539D" w:rsidRPr="00837839" w:rsidRDefault="00D1539D" w:rsidP="003F0A8D">
            <w:pPr>
              <w:jc w:val="center"/>
              <w:rPr>
                <w:b/>
                <w:bCs/>
                <w:lang w:val="kk-KZ"/>
              </w:rPr>
            </w:pPr>
            <w:r w:rsidRPr="00837839">
              <w:rPr>
                <w:b/>
                <w:bCs/>
              </w:rPr>
              <w:t>202</w:t>
            </w:r>
            <w:r w:rsidRPr="00837839">
              <w:rPr>
                <w:b/>
                <w:bCs/>
                <w:lang w:val="kk-KZ"/>
              </w:rPr>
              <w:t>7</w:t>
            </w:r>
          </w:p>
        </w:tc>
        <w:tc>
          <w:tcPr>
            <w:tcW w:w="1415" w:type="dxa"/>
          </w:tcPr>
          <w:p w14:paraId="2C15CC38" w14:textId="77777777" w:rsidR="00D1539D" w:rsidRPr="00837839" w:rsidRDefault="00D1539D" w:rsidP="003F0A8D">
            <w:pPr>
              <w:jc w:val="center"/>
              <w:rPr>
                <w:b/>
                <w:bCs/>
                <w:lang w:val="kk-KZ"/>
              </w:rPr>
            </w:pPr>
            <w:r w:rsidRPr="00837839">
              <w:rPr>
                <w:b/>
                <w:bCs/>
              </w:rPr>
              <w:t>202</w:t>
            </w:r>
            <w:r w:rsidRPr="00837839">
              <w:rPr>
                <w:b/>
                <w:bCs/>
                <w:lang w:val="kk-KZ"/>
              </w:rPr>
              <w:t>8</w:t>
            </w:r>
          </w:p>
        </w:tc>
      </w:tr>
      <w:tr w:rsidR="00D1539D" w:rsidRPr="00837839" w14:paraId="3E82D1A2" w14:textId="77777777" w:rsidTr="003F0A8D">
        <w:tc>
          <w:tcPr>
            <w:tcW w:w="5238" w:type="dxa"/>
          </w:tcPr>
          <w:p w14:paraId="0123D704" w14:textId="790993AD" w:rsidR="00D1539D" w:rsidRPr="00837839" w:rsidRDefault="00D1539D" w:rsidP="0052538A">
            <w:pPr>
              <w:contextualSpacing/>
              <w:jc w:val="both"/>
              <w:rPr>
                <w:color w:val="FF0000"/>
                <w:lang w:val="kk-KZ"/>
              </w:rPr>
            </w:pPr>
            <w:r w:rsidRPr="0055797F">
              <w:rPr>
                <w:lang w:val="kk-KZ"/>
              </w:rPr>
              <w:lastRenderedPageBreak/>
              <w:t>Мемлекеттік жоспарлау жүйесі құжаттарының, бюджеттік бағдарлама әкімшісінің қызметінің көрсеткіштерін белгілейтін меншікті құжаттардың нысаналы индикаторы</w:t>
            </w:r>
            <w:r w:rsidRPr="0055797F">
              <w:t>:</w:t>
            </w:r>
          </w:p>
        </w:tc>
        <w:tc>
          <w:tcPr>
            <w:tcW w:w="1434" w:type="dxa"/>
          </w:tcPr>
          <w:p w14:paraId="56FC63BB" w14:textId="77777777" w:rsidR="00D1539D" w:rsidRPr="00837839" w:rsidRDefault="00D1539D" w:rsidP="003F0A8D">
            <w:pPr>
              <w:jc w:val="center"/>
              <w:rPr>
                <w:lang w:val="kk-KZ"/>
              </w:rPr>
            </w:pPr>
          </w:p>
        </w:tc>
        <w:tc>
          <w:tcPr>
            <w:tcW w:w="1883" w:type="dxa"/>
          </w:tcPr>
          <w:p w14:paraId="37D04ADC" w14:textId="53891813" w:rsidR="00D1539D" w:rsidRPr="00837839" w:rsidRDefault="00D1539D" w:rsidP="003F0A8D">
            <w:pPr>
              <w:jc w:val="center"/>
            </w:pPr>
          </w:p>
        </w:tc>
        <w:tc>
          <w:tcPr>
            <w:tcW w:w="1727" w:type="dxa"/>
          </w:tcPr>
          <w:p w14:paraId="4CD4BD6D" w14:textId="77777777" w:rsidR="00D1539D" w:rsidRPr="00837839" w:rsidRDefault="00D1539D" w:rsidP="003F0A8D">
            <w:pPr>
              <w:jc w:val="center"/>
              <w:rPr>
                <w:bCs/>
              </w:rPr>
            </w:pPr>
          </w:p>
        </w:tc>
        <w:tc>
          <w:tcPr>
            <w:tcW w:w="1451" w:type="dxa"/>
          </w:tcPr>
          <w:p w14:paraId="7041CD51" w14:textId="05601EC5" w:rsidR="00D1539D" w:rsidRPr="00837839" w:rsidRDefault="00D1539D" w:rsidP="003F0A8D">
            <w:pPr>
              <w:jc w:val="center"/>
            </w:pPr>
          </w:p>
        </w:tc>
        <w:tc>
          <w:tcPr>
            <w:tcW w:w="1416" w:type="dxa"/>
          </w:tcPr>
          <w:p w14:paraId="609EB0ED" w14:textId="421D9EC1" w:rsidR="00D1539D" w:rsidRPr="00837839" w:rsidRDefault="00D1539D" w:rsidP="003F0A8D">
            <w:pPr>
              <w:jc w:val="center"/>
            </w:pPr>
          </w:p>
        </w:tc>
        <w:tc>
          <w:tcPr>
            <w:tcW w:w="1415" w:type="dxa"/>
          </w:tcPr>
          <w:p w14:paraId="3F6C72F4" w14:textId="18BA6767" w:rsidR="00D1539D" w:rsidRPr="00837839" w:rsidRDefault="00D1539D" w:rsidP="003F0A8D">
            <w:pPr>
              <w:jc w:val="center"/>
            </w:pPr>
          </w:p>
        </w:tc>
      </w:tr>
      <w:tr w:rsidR="00D1539D" w:rsidRPr="00837839" w14:paraId="21A76BA7" w14:textId="77777777" w:rsidTr="003F0A8D">
        <w:tc>
          <w:tcPr>
            <w:tcW w:w="5238" w:type="dxa"/>
          </w:tcPr>
          <w:p w14:paraId="2CC8924D" w14:textId="7F734BF4" w:rsidR="00D1539D" w:rsidRPr="00AB7044" w:rsidRDefault="00D1539D" w:rsidP="0052538A">
            <w:pPr>
              <w:contextualSpacing/>
              <w:jc w:val="both"/>
              <w:rPr>
                <w:b/>
                <w:iCs/>
                <w:lang w:val="kk-KZ"/>
              </w:rPr>
            </w:pPr>
            <w:r w:rsidRPr="00AB7044">
              <w:rPr>
                <w:b/>
                <w:lang w:val="kk-KZ"/>
              </w:rPr>
              <w:t>Түпкілікті нәтиже:</w:t>
            </w:r>
          </w:p>
        </w:tc>
        <w:tc>
          <w:tcPr>
            <w:tcW w:w="1434" w:type="dxa"/>
          </w:tcPr>
          <w:p w14:paraId="25A14C19" w14:textId="77777777" w:rsidR="00D1539D" w:rsidRPr="00837839" w:rsidRDefault="00D1539D" w:rsidP="003F0A8D">
            <w:pPr>
              <w:jc w:val="center"/>
              <w:rPr>
                <w:lang w:val="kk-KZ"/>
              </w:rPr>
            </w:pPr>
          </w:p>
        </w:tc>
        <w:tc>
          <w:tcPr>
            <w:tcW w:w="1883" w:type="dxa"/>
          </w:tcPr>
          <w:p w14:paraId="47931176" w14:textId="77777777" w:rsidR="00D1539D" w:rsidRPr="00837839" w:rsidRDefault="00D1539D" w:rsidP="003F0A8D">
            <w:pPr>
              <w:jc w:val="center"/>
              <w:rPr>
                <w:lang w:val="kk-KZ"/>
              </w:rPr>
            </w:pPr>
          </w:p>
        </w:tc>
        <w:tc>
          <w:tcPr>
            <w:tcW w:w="1727" w:type="dxa"/>
          </w:tcPr>
          <w:p w14:paraId="7465FC0D" w14:textId="77777777" w:rsidR="00D1539D" w:rsidRPr="00837839" w:rsidRDefault="00D1539D" w:rsidP="003F0A8D">
            <w:pPr>
              <w:rPr>
                <w:lang w:val="kk-KZ"/>
              </w:rPr>
            </w:pPr>
          </w:p>
        </w:tc>
        <w:tc>
          <w:tcPr>
            <w:tcW w:w="1451" w:type="dxa"/>
          </w:tcPr>
          <w:p w14:paraId="31004F11" w14:textId="77777777" w:rsidR="00D1539D" w:rsidRPr="00837839" w:rsidRDefault="00D1539D" w:rsidP="003F0A8D">
            <w:pPr>
              <w:rPr>
                <w:lang w:val="kk-KZ"/>
              </w:rPr>
            </w:pPr>
          </w:p>
        </w:tc>
        <w:tc>
          <w:tcPr>
            <w:tcW w:w="1416" w:type="dxa"/>
          </w:tcPr>
          <w:p w14:paraId="6295E639" w14:textId="77777777" w:rsidR="00D1539D" w:rsidRPr="00837839" w:rsidRDefault="00D1539D" w:rsidP="003F0A8D">
            <w:pPr>
              <w:rPr>
                <w:lang w:val="kk-KZ"/>
              </w:rPr>
            </w:pPr>
          </w:p>
        </w:tc>
        <w:tc>
          <w:tcPr>
            <w:tcW w:w="1415" w:type="dxa"/>
          </w:tcPr>
          <w:p w14:paraId="5AF91BAC" w14:textId="77777777" w:rsidR="00D1539D" w:rsidRPr="00837839" w:rsidRDefault="00D1539D" w:rsidP="003F0A8D">
            <w:pPr>
              <w:rPr>
                <w:lang w:val="kk-KZ"/>
              </w:rPr>
            </w:pPr>
          </w:p>
        </w:tc>
      </w:tr>
      <w:tr w:rsidR="000D3ABB" w:rsidRPr="00FD0C96" w14:paraId="5D994E6D" w14:textId="77777777" w:rsidTr="003F0A8D">
        <w:tc>
          <w:tcPr>
            <w:tcW w:w="5238" w:type="dxa"/>
          </w:tcPr>
          <w:p w14:paraId="18C775E8" w14:textId="471A6675" w:rsidR="000D3ABB" w:rsidRPr="00837839" w:rsidRDefault="000D3ABB" w:rsidP="00FD0C96">
            <w:pPr>
              <w:jc w:val="both"/>
              <w:rPr>
                <w:bCs/>
                <w:lang w:val="kk-KZ"/>
              </w:rPr>
            </w:pPr>
            <w:r>
              <w:rPr>
                <w:lang w:val="kk-KZ"/>
              </w:rPr>
              <w:t xml:space="preserve">Облыстың бюджет саясатының негізгі басымдықтарын бюджеттік жоспарлау және қалыптастыру; </w:t>
            </w:r>
            <w:r w:rsidRPr="00230816">
              <w:rPr>
                <w:lang w:val="kk-KZ"/>
              </w:rPr>
              <w:t xml:space="preserve">жергілікті бюджеттің атқарылу барысын ұйымдастыру, жергілікті бюджеттің атқарылуы бойынша бухгалтерлік және бюджеттік есепті, қаржылық және бюджеттік есептілікті жүргізу; Қазақстан Республикасының заңнамасымен көзделген өзге де </w:t>
            </w:r>
            <w:r>
              <w:rPr>
                <w:lang w:val="kk-KZ"/>
              </w:rPr>
              <w:t>мақсаттарын</w:t>
            </w:r>
            <w:r w:rsidRPr="00230816">
              <w:rPr>
                <w:lang w:val="kk-KZ"/>
              </w:rPr>
              <w:t xml:space="preserve"> жүзеге асыру</w:t>
            </w:r>
          </w:p>
        </w:tc>
        <w:tc>
          <w:tcPr>
            <w:tcW w:w="1434" w:type="dxa"/>
          </w:tcPr>
          <w:p w14:paraId="25E34CFB" w14:textId="77777777" w:rsidR="000D3ABB" w:rsidRPr="00F41060" w:rsidRDefault="000D3ABB" w:rsidP="0074453A">
            <w:pPr>
              <w:jc w:val="center"/>
              <w:rPr>
                <w:lang w:val="kk-KZ"/>
              </w:rPr>
            </w:pPr>
            <w:r>
              <w:rPr>
                <w:lang w:val="kk-KZ"/>
              </w:rPr>
              <w:t>-</w:t>
            </w:r>
          </w:p>
          <w:p w14:paraId="3702F683" w14:textId="77777777" w:rsidR="000D3ABB" w:rsidRPr="00FD0C96" w:rsidRDefault="000D3ABB" w:rsidP="003F0A8D">
            <w:pPr>
              <w:jc w:val="center"/>
              <w:rPr>
                <w:lang w:val="kk-KZ"/>
              </w:rPr>
            </w:pPr>
          </w:p>
        </w:tc>
        <w:tc>
          <w:tcPr>
            <w:tcW w:w="1883" w:type="dxa"/>
          </w:tcPr>
          <w:p w14:paraId="07B7C008" w14:textId="1C0D017E" w:rsidR="000D3ABB" w:rsidRPr="00FD0C96" w:rsidRDefault="000D3ABB" w:rsidP="003F0A8D">
            <w:pPr>
              <w:jc w:val="center"/>
              <w:rPr>
                <w:lang w:val="kk-KZ"/>
              </w:rPr>
            </w:pPr>
            <w:r>
              <w:rPr>
                <w:lang w:val="kk-KZ"/>
              </w:rPr>
              <w:t>-</w:t>
            </w:r>
          </w:p>
        </w:tc>
        <w:tc>
          <w:tcPr>
            <w:tcW w:w="1727" w:type="dxa"/>
          </w:tcPr>
          <w:p w14:paraId="2F4EAE7A" w14:textId="39FEFD1D" w:rsidR="000D3ABB" w:rsidRPr="00FD0C96" w:rsidRDefault="000D3ABB" w:rsidP="003F0A8D">
            <w:pPr>
              <w:jc w:val="center"/>
              <w:rPr>
                <w:bCs/>
                <w:lang w:val="kk-KZ"/>
              </w:rPr>
            </w:pPr>
            <w:r>
              <w:rPr>
                <w:bCs/>
                <w:lang w:val="kk-KZ"/>
              </w:rPr>
              <w:t>-</w:t>
            </w:r>
          </w:p>
        </w:tc>
        <w:tc>
          <w:tcPr>
            <w:tcW w:w="1451" w:type="dxa"/>
          </w:tcPr>
          <w:p w14:paraId="7888414E" w14:textId="0641202C" w:rsidR="000D3ABB" w:rsidRPr="00FD0C96" w:rsidRDefault="000D3ABB" w:rsidP="003F0A8D">
            <w:pPr>
              <w:jc w:val="center"/>
              <w:rPr>
                <w:lang w:val="kk-KZ"/>
              </w:rPr>
            </w:pPr>
            <w:r>
              <w:rPr>
                <w:lang w:val="kk-KZ"/>
              </w:rPr>
              <w:t>-</w:t>
            </w:r>
          </w:p>
        </w:tc>
        <w:tc>
          <w:tcPr>
            <w:tcW w:w="1416" w:type="dxa"/>
          </w:tcPr>
          <w:p w14:paraId="1E3E3603" w14:textId="0B7BFB46" w:rsidR="000D3ABB" w:rsidRPr="00FD0C96" w:rsidRDefault="000D3ABB" w:rsidP="003F0A8D">
            <w:pPr>
              <w:jc w:val="center"/>
              <w:rPr>
                <w:lang w:val="kk-KZ"/>
              </w:rPr>
            </w:pPr>
            <w:r>
              <w:rPr>
                <w:lang w:val="kk-KZ"/>
              </w:rPr>
              <w:t>-</w:t>
            </w:r>
          </w:p>
        </w:tc>
        <w:tc>
          <w:tcPr>
            <w:tcW w:w="1415" w:type="dxa"/>
          </w:tcPr>
          <w:p w14:paraId="53AAE17D" w14:textId="2E636441" w:rsidR="000D3ABB" w:rsidRPr="00FD0C96" w:rsidRDefault="000D3ABB" w:rsidP="003F0A8D">
            <w:pPr>
              <w:jc w:val="center"/>
              <w:rPr>
                <w:lang w:val="kk-KZ"/>
              </w:rPr>
            </w:pPr>
            <w:r>
              <w:rPr>
                <w:lang w:val="kk-KZ"/>
              </w:rPr>
              <w:t>-</w:t>
            </w:r>
          </w:p>
        </w:tc>
      </w:tr>
      <w:tr w:rsidR="0052538A" w:rsidRPr="00837839" w14:paraId="7BF9AAE5" w14:textId="77777777" w:rsidTr="003F0A8D">
        <w:tc>
          <w:tcPr>
            <w:tcW w:w="5238" w:type="dxa"/>
          </w:tcPr>
          <w:p w14:paraId="2ED9BB2A" w14:textId="77777777" w:rsidR="0052538A" w:rsidRPr="00837839" w:rsidRDefault="0052538A" w:rsidP="003F0A8D">
            <w:pPr>
              <w:contextualSpacing/>
              <w:jc w:val="both"/>
              <w:rPr>
                <w:color w:val="FF0000"/>
                <w:lang w:val="kk-KZ"/>
              </w:rPr>
            </w:pPr>
            <w:r w:rsidRPr="00837839">
              <w:rPr>
                <w:bCs/>
                <w:lang w:val="kk-KZ"/>
              </w:rPr>
              <w:t>Бюджеттік бағдарламаның түпкілікті нәтижесінің Мемлекеттік жоспарлау жүйесі құжаттарының нысаналы индикаторларынан, бюджеттік бағдарлама әкімшісінің қызметінің көрсеткіштерін белгілейтін меншікті құжаттардан ауытқуы</w:t>
            </w:r>
          </w:p>
        </w:tc>
        <w:tc>
          <w:tcPr>
            <w:tcW w:w="1434" w:type="dxa"/>
          </w:tcPr>
          <w:p w14:paraId="010FBB67" w14:textId="77777777" w:rsidR="0052538A" w:rsidRDefault="0052538A" w:rsidP="0074453A">
            <w:pPr>
              <w:jc w:val="center"/>
              <w:rPr>
                <w:lang w:val="kk-KZ"/>
              </w:rPr>
            </w:pPr>
          </w:p>
          <w:p w14:paraId="71EDF766" w14:textId="5394FD23" w:rsidR="0052538A" w:rsidRPr="00837839" w:rsidRDefault="0052538A" w:rsidP="003F0A8D">
            <w:pPr>
              <w:jc w:val="center"/>
            </w:pPr>
            <w:r>
              <w:rPr>
                <w:lang w:val="kk-KZ"/>
              </w:rPr>
              <w:t>-</w:t>
            </w:r>
          </w:p>
        </w:tc>
        <w:tc>
          <w:tcPr>
            <w:tcW w:w="1883" w:type="dxa"/>
          </w:tcPr>
          <w:p w14:paraId="15C013B1" w14:textId="77777777" w:rsidR="0052538A" w:rsidRDefault="0052538A" w:rsidP="0074453A">
            <w:pPr>
              <w:jc w:val="center"/>
              <w:rPr>
                <w:lang w:val="kk-KZ"/>
              </w:rPr>
            </w:pPr>
          </w:p>
          <w:p w14:paraId="5138E649" w14:textId="04C0226E" w:rsidR="0052538A" w:rsidRPr="00837839" w:rsidRDefault="0052538A" w:rsidP="003F0A8D">
            <w:pPr>
              <w:jc w:val="center"/>
            </w:pPr>
            <w:r>
              <w:rPr>
                <w:lang w:val="kk-KZ"/>
              </w:rPr>
              <w:t>-</w:t>
            </w:r>
          </w:p>
        </w:tc>
        <w:tc>
          <w:tcPr>
            <w:tcW w:w="1727" w:type="dxa"/>
          </w:tcPr>
          <w:p w14:paraId="59F5811E" w14:textId="77777777" w:rsidR="0052538A" w:rsidRDefault="0052538A" w:rsidP="0074453A">
            <w:pPr>
              <w:jc w:val="center"/>
              <w:rPr>
                <w:bCs/>
                <w:lang w:val="kk-KZ"/>
              </w:rPr>
            </w:pPr>
          </w:p>
          <w:p w14:paraId="0EE75D75" w14:textId="3A674DB7" w:rsidR="0052538A" w:rsidRPr="00837839" w:rsidRDefault="0052538A" w:rsidP="003F0A8D">
            <w:pPr>
              <w:jc w:val="center"/>
              <w:rPr>
                <w:bCs/>
              </w:rPr>
            </w:pPr>
            <w:r>
              <w:rPr>
                <w:bCs/>
                <w:lang w:val="kk-KZ"/>
              </w:rPr>
              <w:t>-</w:t>
            </w:r>
          </w:p>
        </w:tc>
        <w:tc>
          <w:tcPr>
            <w:tcW w:w="1451" w:type="dxa"/>
          </w:tcPr>
          <w:p w14:paraId="281D3BF3" w14:textId="77777777" w:rsidR="0052538A" w:rsidRDefault="0052538A" w:rsidP="0074453A">
            <w:pPr>
              <w:jc w:val="center"/>
              <w:rPr>
                <w:lang w:val="kk-KZ"/>
              </w:rPr>
            </w:pPr>
          </w:p>
          <w:p w14:paraId="5CF90A4C" w14:textId="0491A449" w:rsidR="0052538A" w:rsidRPr="00837839" w:rsidRDefault="0052538A" w:rsidP="003F0A8D">
            <w:pPr>
              <w:jc w:val="center"/>
            </w:pPr>
            <w:r>
              <w:rPr>
                <w:lang w:val="kk-KZ"/>
              </w:rPr>
              <w:t>-</w:t>
            </w:r>
          </w:p>
        </w:tc>
        <w:tc>
          <w:tcPr>
            <w:tcW w:w="1416" w:type="dxa"/>
          </w:tcPr>
          <w:p w14:paraId="6258312D" w14:textId="77777777" w:rsidR="0052538A" w:rsidRDefault="0052538A" w:rsidP="0074453A">
            <w:pPr>
              <w:jc w:val="center"/>
              <w:rPr>
                <w:lang w:val="kk-KZ"/>
              </w:rPr>
            </w:pPr>
          </w:p>
          <w:p w14:paraId="6C636F13" w14:textId="77777777" w:rsidR="0052538A" w:rsidRDefault="0052538A" w:rsidP="0074453A">
            <w:pPr>
              <w:jc w:val="center"/>
              <w:rPr>
                <w:lang w:val="kk-KZ"/>
              </w:rPr>
            </w:pPr>
            <w:r>
              <w:rPr>
                <w:lang w:val="kk-KZ"/>
              </w:rPr>
              <w:t>-</w:t>
            </w:r>
          </w:p>
          <w:p w14:paraId="590CF9AC" w14:textId="77777777" w:rsidR="0052538A" w:rsidRPr="00837839" w:rsidRDefault="0052538A" w:rsidP="003F0A8D">
            <w:pPr>
              <w:jc w:val="center"/>
            </w:pPr>
          </w:p>
        </w:tc>
        <w:tc>
          <w:tcPr>
            <w:tcW w:w="1415" w:type="dxa"/>
          </w:tcPr>
          <w:p w14:paraId="3DA9230A" w14:textId="77777777" w:rsidR="0052538A" w:rsidRDefault="0052538A" w:rsidP="0074453A">
            <w:pPr>
              <w:jc w:val="center"/>
              <w:rPr>
                <w:lang w:val="kk-KZ"/>
              </w:rPr>
            </w:pPr>
          </w:p>
          <w:p w14:paraId="61D3232F" w14:textId="1CB20948" w:rsidR="0052538A" w:rsidRPr="00837839" w:rsidRDefault="0052538A" w:rsidP="003F0A8D">
            <w:pPr>
              <w:jc w:val="center"/>
            </w:pPr>
            <w:r>
              <w:rPr>
                <w:lang w:val="kk-KZ"/>
              </w:rPr>
              <w:t>-</w:t>
            </w:r>
          </w:p>
        </w:tc>
      </w:tr>
      <w:tr w:rsidR="00D1539D" w:rsidRPr="00837839" w14:paraId="0518E5C5" w14:textId="77777777" w:rsidTr="003F0A8D">
        <w:tc>
          <w:tcPr>
            <w:tcW w:w="5238" w:type="dxa"/>
          </w:tcPr>
          <w:p w14:paraId="341E17D1" w14:textId="77777777" w:rsidR="00D1539D" w:rsidRPr="00837839" w:rsidRDefault="00D1539D" w:rsidP="003F0A8D">
            <w:pPr>
              <w:contextualSpacing/>
              <w:jc w:val="both"/>
              <w:rPr>
                <w:bCs/>
                <w:color w:val="FF0000"/>
                <w:lang w:val="kk-KZ"/>
              </w:rPr>
            </w:pPr>
            <w:r w:rsidRPr="00837839">
              <w:rPr>
                <w:bCs/>
                <w:lang w:val="kk-KZ"/>
              </w:rPr>
              <w:t xml:space="preserve">Мемлекеттік жоспарлау жүйесінің құжаттарына, бюджеттік бағдарлама әкімшісінің қызметінің көрсеткіштерін белгілейтін меншікті құжаттарға сәйкес бюджет қаражатына қажеттілік </w:t>
            </w:r>
          </w:p>
        </w:tc>
        <w:tc>
          <w:tcPr>
            <w:tcW w:w="1434" w:type="dxa"/>
          </w:tcPr>
          <w:p w14:paraId="269BB6FD" w14:textId="77777777" w:rsidR="00D1539D" w:rsidRDefault="00D1539D" w:rsidP="003F0A8D">
            <w:pPr>
              <w:jc w:val="center"/>
              <w:rPr>
                <w:lang w:val="kk-KZ"/>
              </w:rPr>
            </w:pPr>
          </w:p>
          <w:p w14:paraId="515E7F77" w14:textId="3EC7C1AE" w:rsidR="0052538A" w:rsidRPr="00837839" w:rsidRDefault="0052538A" w:rsidP="003F0A8D">
            <w:pPr>
              <w:jc w:val="center"/>
              <w:rPr>
                <w:lang w:val="kk-KZ"/>
              </w:rPr>
            </w:pPr>
            <w:r>
              <w:rPr>
                <w:lang w:val="kk-KZ"/>
              </w:rPr>
              <w:t>-</w:t>
            </w:r>
          </w:p>
        </w:tc>
        <w:tc>
          <w:tcPr>
            <w:tcW w:w="1883" w:type="dxa"/>
          </w:tcPr>
          <w:p w14:paraId="105E0BC7" w14:textId="77777777" w:rsidR="00D1539D" w:rsidRDefault="00D1539D" w:rsidP="003F0A8D">
            <w:pPr>
              <w:jc w:val="center"/>
              <w:rPr>
                <w:lang w:val="kk-KZ"/>
              </w:rPr>
            </w:pPr>
          </w:p>
          <w:p w14:paraId="45A2FBF1" w14:textId="02F6836D" w:rsidR="0052538A" w:rsidRPr="00837839" w:rsidRDefault="0052538A" w:rsidP="003F0A8D">
            <w:pPr>
              <w:jc w:val="center"/>
              <w:rPr>
                <w:lang w:val="kk-KZ"/>
              </w:rPr>
            </w:pPr>
            <w:r>
              <w:rPr>
                <w:lang w:val="kk-KZ"/>
              </w:rPr>
              <w:t>-</w:t>
            </w:r>
          </w:p>
        </w:tc>
        <w:tc>
          <w:tcPr>
            <w:tcW w:w="1727" w:type="dxa"/>
          </w:tcPr>
          <w:p w14:paraId="461C8D91" w14:textId="77777777" w:rsidR="00D241EB" w:rsidRDefault="00D241EB" w:rsidP="003F0A8D">
            <w:pPr>
              <w:jc w:val="center"/>
              <w:rPr>
                <w:bCs/>
                <w:lang w:val="kk-KZ"/>
              </w:rPr>
            </w:pPr>
          </w:p>
          <w:p w14:paraId="0346397E" w14:textId="506FCA85" w:rsidR="0052538A" w:rsidRPr="00D241EB" w:rsidRDefault="0052538A" w:rsidP="003F0A8D">
            <w:pPr>
              <w:jc w:val="center"/>
              <w:rPr>
                <w:bCs/>
                <w:lang w:val="kk-KZ"/>
              </w:rPr>
            </w:pPr>
            <w:r>
              <w:rPr>
                <w:bCs/>
                <w:lang w:val="kk-KZ"/>
              </w:rPr>
              <w:t>-</w:t>
            </w:r>
          </w:p>
        </w:tc>
        <w:tc>
          <w:tcPr>
            <w:tcW w:w="1451" w:type="dxa"/>
          </w:tcPr>
          <w:p w14:paraId="6BB92ECC" w14:textId="77777777" w:rsidR="00D1539D" w:rsidRDefault="00D1539D" w:rsidP="003F0A8D">
            <w:pPr>
              <w:jc w:val="center"/>
              <w:rPr>
                <w:lang w:val="kk-KZ"/>
              </w:rPr>
            </w:pPr>
          </w:p>
          <w:p w14:paraId="13E8AD54" w14:textId="3A454A30" w:rsidR="0052538A" w:rsidRPr="00837839" w:rsidRDefault="0052538A" w:rsidP="003F0A8D">
            <w:pPr>
              <w:jc w:val="center"/>
              <w:rPr>
                <w:lang w:val="kk-KZ"/>
              </w:rPr>
            </w:pPr>
            <w:r>
              <w:rPr>
                <w:lang w:val="kk-KZ"/>
              </w:rPr>
              <w:t>-</w:t>
            </w:r>
          </w:p>
        </w:tc>
        <w:tc>
          <w:tcPr>
            <w:tcW w:w="1416" w:type="dxa"/>
          </w:tcPr>
          <w:p w14:paraId="0F3BD381" w14:textId="77777777" w:rsidR="00D1539D" w:rsidRDefault="00D1539D" w:rsidP="003F0A8D">
            <w:pPr>
              <w:jc w:val="center"/>
              <w:rPr>
                <w:lang w:val="kk-KZ"/>
              </w:rPr>
            </w:pPr>
          </w:p>
          <w:p w14:paraId="052DBAF5" w14:textId="77777777" w:rsidR="0052538A" w:rsidRDefault="0052538A" w:rsidP="003F0A8D">
            <w:pPr>
              <w:jc w:val="center"/>
              <w:rPr>
                <w:lang w:val="kk-KZ"/>
              </w:rPr>
            </w:pPr>
            <w:r>
              <w:rPr>
                <w:lang w:val="kk-KZ"/>
              </w:rPr>
              <w:t>-</w:t>
            </w:r>
          </w:p>
          <w:p w14:paraId="318FD136" w14:textId="14F9DC83" w:rsidR="0052538A" w:rsidRPr="00837839" w:rsidRDefault="0052538A" w:rsidP="003F0A8D">
            <w:pPr>
              <w:jc w:val="center"/>
              <w:rPr>
                <w:lang w:val="kk-KZ"/>
              </w:rPr>
            </w:pPr>
          </w:p>
        </w:tc>
        <w:tc>
          <w:tcPr>
            <w:tcW w:w="1415" w:type="dxa"/>
          </w:tcPr>
          <w:p w14:paraId="6AB1903C" w14:textId="77777777" w:rsidR="00D1539D" w:rsidRDefault="00D1539D" w:rsidP="003F0A8D">
            <w:pPr>
              <w:jc w:val="center"/>
              <w:rPr>
                <w:lang w:val="kk-KZ"/>
              </w:rPr>
            </w:pPr>
          </w:p>
          <w:p w14:paraId="14225B65" w14:textId="38F72FBB" w:rsidR="0052538A" w:rsidRPr="00837839" w:rsidRDefault="0052538A" w:rsidP="003F0A8D">
            <w:pPr>
              <w:jc w:val="center"/>
              <w:rPr>
                <w:lang w:val="kk-KZ"/>
              </w:rPr>
            </w:pPr>
            <w:r>
              <w:rPr>
                <w:lang w:val="kk-KZ"/>
              </w:rPr>
              <w:t>-</w:t>
            </w:r>
          </w:p>
        </w:tc>
      </w:tr>
      <w:tr w:rsidR="008F3692" w:rsidRPr="00D1539D" w14:paraId="5E4F2679" w14:textId="77777777" w:rsidTr="003F0A8D">
        <w:tc>
          <w:tcPr>
            <w:tcW w:w="5238" w:type="dxa"/>
          </w:tcPr>
          <w:p w14:paraId="27337343" w14:textId="4669FA3B" w:rsidR="008F3692" w:rsidRPr="00837839" w:rsidRDefault="008F3692" w:rsidP="008F3692">
            <w:pPr>
              <w:contextualSpacing/>
              <w:jc w:val="both"/>
              <w:rPr>
                <w:bCs/>
                <w:lang w:val="kk-KZ"/>
              </w:rPr>
            </w:pPr>
            <w:r w:rsidRPr="00837839">
              <w:rPr>
                <w:bCs/>
                <w:lang w:val="kk-KZ"/>
              </w:rPr>
              <w:t>Жоспар</w:t>
            </w:r>
          </w:p>
        </w:tc>
        <w:tc>
          <w:tcPr>
            <w:tcW w:w="1434" w:type="dxa"/>
          </w:tcPr>
          <w:p w14:paraId="7BD989C2" w14:textId="5F017AC3" w:rsidR="008F3692" w:rsidRPr="00E73666" w:rsidRDefault="00E73666" w:rsidP="00E73666">
            <w:pPr>
              <w:jc w:val="center"/>
              <w:rPr>
                <w:lang w:val="kk-KZ"/>
              </w:rPr>
            </w:pPr>
            <w:r w:rsidRPr="00E73666">
              <w:rPr>
                <w:lang w:val="kk-KZ"/>
              </w:rPr>
              <w:t>399 606,6</w:t>
            </w:r>
            <w:r w:rsidR="008F3692" w:rsidRPr="00E73666">
              <w:t xml:space="preserve"> </w:t>
            </w:r>
            <w:r w:rsidR="008F3692" w:rsidRPr="00E73666">
              <w:rPr>
                <w:lang w:val="kk-KZ"/>
              </w:rPr>
              <w:t xml:space="preserve">мың </w:t>
            </w:r>
            <w:r w:rsidR="008F3692" w:rsidRPr="00E73666">
              <w:t>те</w:t>
            </w:r>
            <w:r w:rsidR="008F3692" w:rsidRPr="00E73666">
              <w:rPr>
                <w:lang w:val="kk-KZ"/>
              </w:rPr>
              <w:t>ң</w:t>
            </w:r>
            <w:proofErr w:type="spellStart"/>
            <w:r w:rsidR="008F3692" w:rsidRPr="00E73666">
              <w:t>ге</w:t>
            </w:r>
            <w:proofErr w:type="spellEnd"/>
          </w:p>
        </w:tc>
        <w:tc>
          <w:tcPr>
            <w:tcW w:w="1883" w:type="dxa"/>
          </w:tcPr>
          <w:p w14:paraId="6386CF0F" w14:textId="28185917" w:rsidR="008F3692" w:rsidRPr="00E73666" w:rsidRDefault="00FE11B3" w:rsidP="008F3692">
            <w:pPr>
              <w:jc w:val="center"/>
              <w:rPr>
                <w:lang w:val="kk-KZ"/>
              </w:rPr>
            </w:pPr>
            <w:r w:rsidRPr="00E73666">
              <w:rPr>
                <w:lang w:val="kk-KZ"/>
              </w:rPr>
              <w:t>376 039,0</w:t>
            </w:r>
          </w:p>
          <w:p w14:paraId="45C26EC1" w14:textId="77777777" w:rsidR="008F3692" w:rsidRPr="00E73666" w:rsidRDefault="008F3692" w:rsidP="008F3692">
            <w:pPr>
              <w:jc w:val="center"/>
              <w:rPr>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727" w:type="dxa"/>
          </w:tcPr>
          <w:p w14:paraId="763AB7A0" w14:textId="43225451" w:rsidR="008F3692" w:rsidRPr="00E73666" w:rsidRDefault="00FE11B3" w:rsidP="008F3692">
            <w:pPr>
              <w:jc w:val="center"/>
              <w:rPr>
                <w:bCs/>
                <w:lang w:val="kk-KZ"/>
              </w:rPr>
            </w:pPr>
            <w:r w:rsidRPr="00E73666">
              <w:rPr>
                <w:bCs/>
                <w:lang w:val="kk-KZ"/>
              </w:rPr>
              <w:t>449 527,0</w:t>
            </w:r>
          </w:p>
          <w:p w14:paraId="4F1FC910" w14:textId="0E10C2F2" w:rsidR="008F3692" w:rsidRPr="00E73666" w:rsidRDefault="008F3692" w:rsidP="008F3692">
            <w:pPr>
              <w:jc w:val="center"/>
              <w:rPr>
                <w:bCs/>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451" w:type="dxa"/>
          </w:tcPr>
          <w:p w14:paraId="733A6217" w14:textId="77777777" w:rsidR="00B51285" w:rsidRPr="00622AF6" w:rsidRDefault="00B51285" w:rsidP="00B51285">
            <w:pPr>
              <w:jc w:val="center"/>
              <w:rPr>
                <w:bCs/>
                <w:lang w:val="kk-KZ"/>
              </w:rPr>
            </w:pPr>
            <w:r>
              <w:rPr>
                <w:bCs/>
                <w:lang w:val="kk-KZ"/>
              </w:rPr>
              <w:t>424</w:t>
            </w:r>
            <w:r w:rsidRPr="00622AF6">
              <w:rPr>
                <w:bCs/>
                <w:lang w:val="kk-KZ"/>
              </w:rPr>
              <w:t> </w:t>
            </w:r>
            <w:r>
              <w:rPr>
                <w:bCs/>
                <w:lang w:val="kk-KZ"/>
              </w:rPr>
              <w:t>380</w:t>
            </w:r>
            <w:r w:rsidRPr="00622AF6">
              <w:rPr>
                <w:bCs/>
                <w:lang w:val="kk-KZ"/>
              </w:rPr>
              <w:t>,0</w:t>
            </w:r>
          </w:p>
          <w:p w14:paraId="11715AAF" w14:textId="1D992A9C" w:rsidR="008F3692" w:rsidRPr="00E73666" w:rsidRDefault="008F3692" w:rsidP="008F3692">
            <w:pPr>
              <w:jc w:val="center"/>
              <w:rPr>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416" w:type="dxa"/>
          </w:tcPr>
          <w:p w14:paraId="44B0A651" w14:textId="14DB0CA0" w:rsidR="008F3692" w:rsidRPr="00E73666" w:rsidRDefault="00B51285" w:rsidP="008F3692">
            <w:pPr>
              <w:jc w:val="center"/>
              <w:rPr>
                <w:lang w:val="kk-KZ"/>
              </w:rPr>
            </w:pPr>
            <w:r>
              <w:rPr>
                <w:bCs/>
                <w:lang w:val="kk-KZ"/>
              </w:rPr>
              <w:t>432</w:t>
            </w:r>
            <w:r w:rsidRPr="00622AF6">
              <w:rPr>
                <w:bCs/>
                <w:lang w:val="kk-KZ"/>
              </w:rPr>
              <w:t> </w:t>
            </w:r>
            <w:r>
              <w:rPr>
                <w:bCs/>
                <w:lang w:val="kk-KZ"/>
              </w:rPr>
              <w:t>795</w:t>
            </w:r>
            <w:r w:rsidRPr="00622AF6">
              <w:rPr>
                <w:bCs/>
                <w:lang w:val="kk-KZ"/>
              </w:rPr>
              <w:t xml:space="preserve">,0 </w:t>
            </w:r>
            <w:r w:rsidR="008F3692" w:rsidRPr="00E73666">
              <w:rPr>
                <w:lang w:val="kk-KZ"/>
              </w:rPr>
              <w:t xml:space="preserve">мың </w:t>
            </w:r>
            <w:r w:rsidR="008F3692" w:rsidRPr="00E73666">
              <w:t>те</w:t>
            </w:r>
            <w:r w:rsidR="008F3692" w:rsidRPr="00E73666">
              <w:rPr>
                <w:lang w:val="kk-KZ"/>
              </w:rPr>
              <w:t>ң</w:t>
            </w:r>
            <w:proofErr w:type="spellStart"/>
            <w:r w:rsidR="008F3692" w:rsidRPr="00E73666">
              <w:t>ге</w:t>
            </w:r>
            <w:proofErr w:type="spellEnd"/>
          </w:p>
        </w:tc>
        <w:tc>
          <w:tcPr>
            <w:tcW w:w="1415" w:type="dxa"/>
          </w:tcPr>
          <w:p w14:paraId="47E95ADA" w14:textId="164F77A6" w:rsidR="008F3692" w:rsidRPr="00E73666" w:rsidRDefault="00B51285" w:rsidP="008F3692">
            <w:pPr>
              <w:jc w:val="center"/>
              <w:rPr>
                <w:lang w:val="kk-KZ"/>
              </w:rPr>
            </w:pPr>
            <w:r>
              <w:rPr>
                <w:bCs/>
                <w:lang w:val="kk-KZ"/>
              </w:rPr>
              <w:t>440</w:t>
            </w:r>
            <w:r w:rsidRPr="00622AF6">
              <w:rPr>
                <w:bCs/>
                <w:lang w:val="kk-KZ"/>
              </w:rPr>
              <w:t> </w:t>
            </w:r>
            <w:r>
              <w:rPr>
                <w:bCs/>
                <w:lang w:val="kk-KZ"/>
              </w:rPr>
              <w:t>690</w:t>
            </w:r>
            <w:r w:rsidRPr="00622AF6">
              <w:rPr>
                <w:bCs/>
                <w:lang w:val="kk-KZ"/>
              </w:rPr>
              <w:t xml:space="preserve">,0 </w:t>
            </w:r>
            <w:bookmarkStart w:id="0" w:name="_GoBack"/>
            <w:bookmarkEnd w:id="0"/>
            <w:r w:rsidR="008F3692" w:rsidRPr="00E73666">
              <w:rPr>
                <w:lang w:val="kk-KZ"/>
              </w:rPr>
              <w:t xml:space="preserve">мың </w:t>
            </w:r>
            <w:r w:rsidR="008F3692" w:rsidRPr="00E73666">
              <w:t>те</w:t>
            </w:r>
            <w:r w:rsidR="008F3692" w:rsidRPr="00E73666">
              <w:rPr>
                <w:lang w:val="kk-KZ"/>
              </w:rPr>
              <w:t>ң</w:t>
            </w:r>
            <w:proofErr w:type="spellStart"/>
            <w:r w:rsidR="008F3692" w:rsidRPr="00E73666">
              <w:t>ге</w:t>
            </w:r>
            <w:proofErr w:type="spellEnd"/>
          </w:p>
        </w:tc>
      </w:tr>
      <w:tr w:rsidR="0052538A" w:rsidRPr="0094683A" w14:paraId="6C08E4A5" w14:textId="77777777" w:rsidTr="003F0A8D">
        <w:tc>
          <w:tcPr>
            <w:tcW w:w="5238" w:type="dxa"/>
          </w:tcPr>
          <w:p w14:paraId="1D83E286" w14:textId="77777777" w:rsidR="0052538A" w:rsidRPr="00837839" w:rsidRDefault="0052538A" w:rsidP="008F3692">
            <w:pPr>
              <w:contextualSpacing/>
              <w:jc w:val="both"/>
              <w:rPr>
                <w:bCs/>
                <w:lang w:val="kk-KZ"/>
              </w:rPr>
            </w:pPr>
            <w:r w:rsidRPr="00837839">
              <w:rPr>
                <w:bCs/>
                <w:lang w:val="kk-KZ"/>
              </w:rPr>
              <w:t>Мемлекеттік жоспарлау жүйесі құжаттарының нысаналы индикаторларына, ББӘ қызметінің көрсеткіштерін белгілейтін меншікті құжаттарға қол жеткізу үшін жоспардың жоспарланған қаражаттан ауытқуы</w:t>
            </w:r>
          </w:p>
          <w:p w14:paraId="6795FE1A" w14:textId="77777777" w:rsidR="0052538A" w:rsidRPr="00837839" w:rsidRDefault="0052538A" w:rsidP="008F3692">
            <w:pPr>
              <w:contextualSpacing/>
              <w:jc w:val="both"/>
              <w:rPr>
                <w:bCs/>
                <w:lang w:val="kk-KZ"/>
              </w:rPr>
            </w:pPr>
            <w:r w:rsidRPr="00837839">
              <w:rPr>
                <w:bCs/>
                <w:lang w:val="kk-KZ"/>
              </w:rPr>
              <w:t>(Ұлттық даму жоспарының нысаналы индикаторына қол жеткізуге әсер еткен жағдайда көрсетіледі)</w:t>
            </w:r>
          </w:p>
        </w:tc>
        <w:tc>
          <w:tcPr>
            <w:tcW w:w="1434" w:type="dxa"/>
          </w:tcPr>
          <w:p w14:paraId="657963E5" w14:textId="77777777" w:rsidR="0052538A" w:rsidRDefault="0052538A" w:rsidP="0074453A">
            <w:pPr>
              <w:jc w:val="center"/>
              <w:rPr>
                <w:lang w:val="kk-KZ"/>
              </w:rPr>
            </w:pPr>
          </w:p>
          <w:p w14:paraId="004219F8" w14:textId="7CFA356F" w:rsidR="0052538A" w:rsidRPr="00837839" w:rsidRDefault="0052538A" w:rsidP="008F3692">
            <w:pPr>
              <w:jc w:val="center"/>
              <w:rPr>
                <w:lang w:val="kk-KZ"/>
              </w:rPr>
            </w:pPr>
            <w:r>
              <w:rPr>
                <w:lang w:val="kk-KZ"/>
              </w:rPr>
              <w:t>-</w:t>
            </w:r>
          </w:p>
        </w:tc>
        <w:tc>
          <w:tcPr>
            <w:tcW w:w="1883" w:type="dxa"/>
          </w:tcPr>
          <w:p w14:paraId="25E0DD16" w14:textId="77777777" w:rsidR="0052538A" w:rsidRDefault="0052538A" w:rsidP="0074453A">
            <w:pPr>
              <w:jc w:val="center"/>
              <w:rPr>
                <w:lang w:val="kk-KZ"/>
              </w:rPr>
            </w:pPr>
          </w:p>
          <w:p w14:paraId="02EAEF80" w14:textId="3E8E4EEA" w:rsidR="0052538A" w:rsidRPr="00837839" w:rsidRDefault="0052538A" w:rsidP="008F3692">
            <w:pPr>
              <w:jc w:val="center"/>
              <w:rPr>
                <w:lang w:val="kk-KZ"/>
              </w:rPr>
            </w:pPr>
            <w:r>
              <w:rPr>
                <w:lang w:val="kk-KZ"/>
              </w:rPr>
              <w:t>-</w:t>
            </w:r>
          </w:p>
        </w:tc>
        <w:tc>
          <w:tcPr>
            <w:tcW w:w="1727" w:type="dxa"/>
          </w:tcPr>
          <w:p w14:paraId="74762A24" w14:textId="77777777" w:rsidR="0052538A" w:rsidRDefault="0052538A" w:rsidP="0074453A">
            <w:pPr>
              <w:jc w:val="center"/>
              <w:rPr>
                <w:bCs/>
                <w:lang w:val="kk-KZ"/>
              </w:rPr>
            </w:pPr>
          </w:p>
          <w:p w14:paraId="09F2C205" w14:textId="743B9DB0" w:rsidR="0052538A" w:rsidRPr="00837839" w:rsidRDefault="0052538A" w:rsidP="008F3692">
            <w:pPr>
              <w:jc w:val="center"/>
              <w:rPr>
                <w:bCs/>
                <w:lang w:val="kk-KZ"/>
              </w:rPr>
            </w:pPr>
            <w:r>
              <w:rPr>
                <w:bCs/>
                <w:lang w:val="kk-KZ"/>
              </w:rPr>
              <w:t>-</w:t>
            </w:r>
          </w:p>
        </w:tc>
        <w:tc>
          <w:tcPr>
            <w:tcW w:w="1451" w:type="dxa"/>
          </w:tcPr>
          <w:p w14:paraId="2E1D5775" w14:textId="77777777" w:rsidR="0052538A" w:rsidRDefault="0052538A" w:rsidP="0074453A">
            <w:pPr>
              <w:jc w:val="center"/>
              <w:rPr>
                <w:lang w:val="kk-KZ"/>
              </w:rPr>
            </w:pPr>
          </w:p>
          <w:p w14:paraId="4109E45D" w14:textId="36B0FA59" w:rsidR="0052538A" w:rsidRPr="00837839" w:rsidRDefault="0052538A" w:rsidP="008F3692">
            <w:pPr>
              <w:jc w:val="center"/>
              <w:rPr>
                <w:lang w:val="kk-KZ"/>
              </w:rPr>
            </w:pPr>
            <w:r>
              <w:rPr>
                <w:lang w:val="kk-KZ"/>
              </w:rPr>
              <w:t>-</w:t>
            </w:r>
          </w:p>
        </w:tc>
        <w:tc>
          <w:tcPr>
            <w:tcW w:w="1416" w:type="dxa"/>
          </w:tcPr>
          <w:p w14:paraId="3E80EFD0" w14:textId="77777777" w:rsidR="0052538A" w:rsidRDefault="0052538A" w:rsidP="0074453A">
            <w:pPr>
              <w:jc w:val="center"/>
              <w:rPr>
                <w:lang w:val="kk-KZ"/>
              </w:rPr>
            </w:pPr>
          </w:p>
          <w:p w14:paraId="737CE357" w14:textId="77777777" w:rsidR="0052538A" w:rsidRDefault="0052538A" w:rsidP="0074453A">
            <w:pPr>
              <w:jc w:val="center"/>
              <w:rPr>
                <w:lang w:val="kk-KZ"/>
              </w:rPr>
            </w:pPr>
            <w:r>
              <w:rPr>
                <w:lang w:val="kk-KZ"/>
              </w:rPr>
              <w:t>-</w:t>
            </w:r>
          </w:p>
          <w:p w14:paraId="338AA455" w14:textId="77777777" w:rsidR="0052538A" w:rsidRPr="00837839" w:rsidRDefault="0052538A" w:rsidP="008F3692">
            <w:pPr>
              <w:jc w:val="center"/>
              <w:rPr>
                <w:lang w:val="kk-KZ"/>
              </w:rPr>
            </w:pPr>
          </w:p>
        </w:tc>
        <w:tc>
          <w:tcPr>
            <w:tcW w:w="1415" w:type="dxa"/>
          </w:tcPr>
          <w:p w14:paraId="192A6636" w14:textId="77777777" w:rsidR="0052538A" w:rsidRDefault="0052538A" w:rsidP="0074453A">
            <w:pPr>
              <w:jc w:val="center"/>
              <w:rPr>
                <w:lang w:val="kk-KZ"/>
              </w:rPr>
            </w:pPr>
          </w:p>
          <w:p w14:paraId="68CF1942" w14:textId="0A9FE4C9" w:rsidR="0052538A" w:rsidRPr="00837839" w:rsidRDefault="0052538A" w:rsidP="008F3692">
            <w:pPr>
              <w:jc w:val="center"/>
              <w:rPr>
                <w:lang w:val="kk-KZ"/>
              </w:rPr>
            </w:pPr>
            <w:r>
              <w:rPr>
                <w:lang w:val="kk-KZ"/>
              </w:rPr>
              <w:t>-</w:t>
            </w:r>
          </w:p>
        </w:tc>
      </w:tr>
    </w:tbl>
    <w:p w14:paraId="10CBD1F4" w14:textId="020CD82D" w:rsidR="00D1539D" w:rsidRPr="00837839" w:rsidRDefault="00D1539D" w:rsidP="00D1539D">
      <w:pPr>
        <w:rPr>
          <w:bCs/>
          <w:sz w:val="28"/>
          <w:szCs w:val="28"/>
          <w:u w:val="single"/>
          <w:lang w:val="kk-KZ"/>
        </w:rPr>
      </w:pPr>
      <w:r w:rsidRPr="00837839">
        <w:rPr>
          <w:bCs/>
          <w:sz w:val="28"/>
          <w:szCs w:val="28"/>
          <w:u w:val="single"/>
          <w:lang w:val="kk-KZ"/>
        </w:rPr>
        <w:lastRenderedPageBreak/>
        <w:t>Бюджеттік кіші бағдарламаның коды мен атауы:</w:t>
      </w:r>
      <w:r w:rsidR="000F2630">
        <w:rPr>
          <w:bCs/>
          <w:sz w:val="28"/>
          <w:szCs w:val="28"/>
          <w:u w:val="single"/>
          <w:lang w:val="kk-KZ"/>
        </w:rPr>
        <w:t xml:space="preserve"> </w:t>
      </w:r>
      <w:r w:rsidR="000F2630" w:rsidRPr="0024666B">
        <w:rPr>
          <w:b/>
          <w:i/>
          <w:sz w:val="28"/>
          <w:szCs w:val="28"/>
          <w:lang w:val="kk-KZ"/>
        </w:rPr>
        <w:t>0</w:t>
      </w:r>
      <w:r w:rsidR="00FB2D11">
        <w:rPr>
          <w:b/>
          <w:i/>
          <w:sz w:val="28"/>
          <w:szCs w:val="28"/>
          <w:lang w:val="kk-KZ"/>
        </w:rPr>
        <w:t>15</w:t>
      </w:r>
      <w:r w:rsidR="000F2630" w:rsidRPr="0024666B">
        <w:rPr>
          <w:b/>
          <w:i/>
          <w:sz w:val="28"/>
          <w:szCs w:val="28"/>
          <w:lang w:val="kk-KZ"/>
        </w:rPr>
        <w:t xml:space="preserve"> «</w:t>
      </w:r>
      <w:r w:rsidR="00FB2D11" w:rsidRPr="00FB2D11">
        <w:rPr>
          <w:b/>
          <w:i/>
          <w:sz w:val="28"/>
          <w:szCs w:val="28"/>
          <w:lang w:val="kk-KZ"/>
        </w:rPr>
        <w:t>Жергілікті бюджет қаражаты есебiнен</w:t>
      </w:r>
      <w:r w:rsidR="000F2630" w:rsidRPr="0024666B">
        <w:rPr>
          <w:b/>
          <w:i/>
          <w:sz w:val="28"/>
          <w:szCs w:val="28"/>
          <w:lang w:val="kk-KZ"/>
        </w:rPr>
        <w:t xml:space="preserve">» </w:t>
      </w:r>
    </w:p>
    <w:p w14:paraId="764231F0" w14:textId="77777777" w:rsidR="00D1539D" w:rsidRPr="00837839" w:rsidRDefault="00D1539D" w:rsidP="00D1539D">
      <w:pPr>
        <w:rPr>
          <w:b/>
          <w:sz w:val="28"/>
          <w:szCs w:val="28"/>
          <w:lang w:val="kk-KZ"/>
        </w:rPr>
      </w:pPr>
    </w:p>
    <w:p w14:paraId="6482BC25"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6</w:t>
      </w:r>
      <w:r w:rsidRPr="00837839">
        <w:rPr>
          <w:bCs/>
          <w:sz w:val="28"/>
          <w:szCs w:val="28"/>
        </w:rPr>
        <w:t xml:space="preserve"> </w:t>
      </w:r>
      <w:proofErr w:type="gramStart"/>
      <w:r w:rsidRPr="00837839">
        <w:rPr>
          <w:bCs/>
          <w:sz w:val="28"/>
          <w:szCs w:val="28"/>
          <w:lang w:val="kk-KZ"/>
        </w:rPr>
        <w:t>жыл</w:t>
      </w:r>
      <w:proofErr w:type="gramEnd"/>
      <w:r w:rsidRPr="00837839">
        <w:rPr>
          <w:bCs/>
          <w:sz w:val="28"/>
          <w:szCs w:val="28"/>
          <w:lang w:val="kk-KZ"/>
        </w:rPr>
        <w:t>ға</w:t>
      </w:r>
      <w:r w:rsidRPr="00837839">
        <w:rPr>
          <w:bCs/>
          <w:sz w:val="28"/>
          <w:szCs w:val="28"/>
        </w:rPr>
        <w:t xml:space="preserve">                                                                                                                                                              </w:t>
      </w:r>
      <w:r w:rsidRPr="00837839">
        <w:rPr>
          <w:bCs/>
          <w:sz w:val="28"/>
          <w:szCs w:val="28"/>
          <w:lang w:val="kk-KZ"/>
        </w:rPr>
        <w:t xml:space="preserve">   </w:t>
      </w:r>
      <w:r w:rsidRPr="00837839">
        <w:rPr>
          <w:bCs/>
          <w:sz w:val="28"/>
          <w:szCs w:val="28"/>
        </w:rPr>
        <w:t xml:space="preserve">   </w:t>
      </w:r>
      <w:r w:rsidRPr="00837839">
        <w:rPr>
          <w:bCs/>
          <w:sz w:val="28"/>
          <w:szCs w:val="28"/>
          <w:lang w:val="kk-KZ"/>
        </w:rPr>
        <w:t>мың теңге</w:t>
      </w:r>
    </w:p>
    <w:p w14:paraId="0678D04E" w14:textId="77777777" w:rsidR="00D1539D" w:rsidRPr="00837839" w:rsidRDefault="00D1539D" w:rsidP="00D1539D">
      <w:pPr>
        <w:rPr>
          <w:b/>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19DC51A8" w14:textId="77777777" w:rsidTr="003F0A8D">
        <w:tc>
          <w:tcPr>
            <w:tcW w:w="2694" w:type="dxa"/>
          </w:tcPr>
          <w:p w14:paraId="63DBF349"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08112525"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14CAA5F4"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3D4D4D3E" w14:textId="77777777" w:rsidR="00D1539D" w:rsidRPr="00837839" w:rsidRDefault="00D1539D" w:rsidP="003F0A8D">
            <w:pPr>
              <w:jc w:val="center"/>
              <w:rPr>
                <w:b/>
                <w:bCs/>
              </w:rPr>
            </w:pPr>
            <w:r w:rsidRPr="00837839">
              <w:rPr>
                <w:b/>
                <w:bCs/>
                <w:lang w:val="kk-KZ"/>
              </w:rPr>
              <w:t>Ауытқу</w:t>
            </w:r>
          </w:p>
        </w:tc>
        <w:tc>
          <w:tcPr>
            <w:tcW w:w="1661" w:type="dxa"/>
          </w:tcPr>
          <w:p w14:paraId="599927ED" w14:textId="77777777" w:rsidR="00D1539D" w:rsidRPr="00837839" w:rsidRDefault="00D1539D" w:rsidP="003F0A8D">
            <w:pPr>
              <w:jc w:val="center"/>
              <w:rPr>
                <w:b/>
                <w:bCs/>
              </w:rPr>
            </w:pPr>
            <w:r w:rsidRPr="00837839">
              <w:rPr>
                <w:b/>
                <w:bCs/>
                <w:lang w:val="kk-KZ"/>
              </w:rPr>
              <w:t>Шығыстар</w:t>
            </w:r>
          </w:p>
        </w:tc>
        <w:tc>
          <w:tcPr>
            <w:tcW w:w="1538" w:type="dxa"/>
          </w:tcPr>
          <w:p w14:paraId="639D9838"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2FE5967A" w14:textId="77777777" w:rsidR="00D1539D" w:rsidRPr="00837839" w:rsidRDefault="00D1539D" w:rsidP="003F0A8D">
            <w:pPr>
              <w:jc w:val="center"/>
              <w:rPr>
                <w:b/>
                <w:bCs/>
              </w:rPr>
            </w:pPr>
            <w:r w:rsidRPr="00837839">
              <w:rPr>
                <w:b/>
                <w:bCs/>
                <w:lang w:val="kk-KZ"/>
              </w:rPr>
              <w:t>Ауытқу</w:t>
            </w:r>
          </w:p>
        </w:tc>
        <w:tc>
          <w:tcPr>
            <w:tcW w:w="2552" w:type="dxa"/>
          </w:tcPr>
          <w:p w14:paraId="15CAA302" w14:textId="77777777" w:rsidR="00D1539D" w:rsidRPr="00837839" w:rsidRDefault="00D1539D" w:rsidP="003F0A8D">
            <w:pPr>
              <w:jc w:val="center"/>
              <w:rPr>
                <w:b/>
                <w:bCs/>
              </w:rPr>
            </w:pPr>
            <w:r w:rsidRPr="00837839">
              <w:rPr>
                <w:b/>
                <w:bCs/>
                <w:lang w:val="kk-KZ"/>
              </w:rPr>
              <w:t>Ауытқу себебі</w:t>
            </w:r>
          </w:p>
        </w:tc>
      </w:tr>
      <w:tr w:rsidR="000F2630" w:rsidRPr="00837839" w14:paraId="24235FCB" w14:textId="77777777" w:rsidTr="003F0A8D">
        <w:tc>
          <w:tcPr>
            <w:tcW w:w="2694" w:type="dxa"/>
          </w:tcPr>
          <w:p w14:paraId="343549E9" w14:textId="3A9AE442" w:rsidR="000F2630" w:rsidRPr="00837839" w:rsidRDefault="00F24DE2" w:rsidP="000F2630">
            <w:pPr>
              <w:contextualSpacing/>
              <w:jc w:val="both"/>
            </w:pPr>
            <w:r>
              <w:rPr>
                <w:sz w:val="22"/>
                <w:szCs w:val="22"/>
                <w:lang w:val="kk-KZ"/>
              </w:rPr>
              <w:t xml:space="preserve">Штат қызметіне сәйкес </w:t>
            </w:r>
            <w:r w:rsidR="000F2630">
              <w:rPr>
                <w:sz w:val="22"/>
                <w:szCs w:val="22"/>
                <w:lang w:val="kk-KZ"/>
              </w:rPr>
              <w:t xml:space="preserve">ММ-нің ұсталуы мен қызметің қамтамасыз ету </w:t>
            </w:r>
          </w:p>
        </w:tc>
        <w:tc>
          <w:tcPr>
            <w:tcW w:w="1698" w:type="dxa"/>
          </w:tcPr>
          <w:p w14:paraId="7B614C1A" w14:textId="11A76A17" w:rsidR="000F2630" w:rsidRPr="00837839" w:rsidRDefault="00F24DE2" w:rsidP="000F2630">
            <w:pPr>
              <w:jc w:val="center"/>
            </w:pPr>
            <w:r>
              <w:rPr>
                <w:lang w:val="kk-KZ"/>
              </w:rPr>
              <w:t>5</w:t>
            </w:r>
            <w:r w:rsidR="00A1576A">
              <w:rPr>
                <w:lang w:val="kk-KZ"/>
              </w:rPr>
              <w:t>5</w:t>
            </w:r>
          </w:p>
        </w:tc>
        <w:tc>
          <w:tcPr>
            <w:tcW w:w="1698" w:type="dxa"/>
          </w:tcPr>
          <w:p w14:paraId="5EB18731" w14:textId="41CDF656" w:rsidR="000F2630" w:rsidRPr="00837839" w:rsidRDefault="000F2630" w:rsidP="000F2630">
            <w:pPr>
              <w:jc w:val="center"/>
            </w:pPr>
          </w:p>
        </w:tc>
        <w:tc>
          <w:tcPr>
            <w:tcW w:w="1423" w:type="dxa"/>
          </w:tcPr>
          <w:p w14:paraId="5B9C457B" w14:textId="77777777" w:rsidR="000F2630" w:rsidRPr="00837839" w:rsidRDefault="000F2630" w:rsidP="000F2630">
            <w:pPr>
              <w:jc w:val="center"/>
            </w:pPr>
          </w:p>
        </w:tc>
        <w:tc>
          <w:tcPr>
            <w:tcW w:w="1661" w:type="dxa"/>
          </w:tcPr>
          <w:p w14:paraId="0F10E01D" w14:textId="77777777" w:rsidR="00B51285" w:rsidRPr="00622AF6" w:rsidRDefault="00B51285" w:rsidP="00B51285">
            <w:pPr>
              <w:jc w:val="center"/>
              <w:rPr>
                <w:bCs/>
                <w:lang w:val="kk-KZ"/>
              </w:rPr>
            </w:pPr>
            <w:r>
              <w:rPr>
                <w:bCs/>
                <w:lang w:val="kk-KZ"/>
              </w:rPr>
              <w:t>424</w:t>
            </w:r>
            <w:r w:rsidRPr="00622AF6">
              <w:rPr>
                <w:bCs/>
                <w:lang w:val="kk-KZ"/>
              </w:rPr>
              <w:t> </w:t>
            </w:r>
            <w:r>
              <w:rPr>
                <w:bCs/>
                <w:lang w:val="kk-KZ"/>
              </w:rPr>
              <w:t>380</w:t>
            </w:r>
            <w:r w:rsidRPr="00622AF6">
              <w:rPr>
                <w:bCs/>
                <w:lang w:val="kk-KZ"/>
              </w:rPr>
              <w:t>,0</w:t>
            </w:r>
          </w:p>
          <w:p w14:paraId="152261FE" w14:textId="21D1F781" w:rsidR="000F2630" w:rsidRPr="009E7969" w:rsidRDefault="000F2630" w:rsidP="000F2630">
            <w:pPr>
              <w:jc w:val="center"/>
              <w:rPr>
                <w:bCs/>
                <w:lang w:val="kk-KZ"/>
              </w:rPr>
            </w:pPr>
          </w:p>
        </w:tc>
        <w:tc>
          <w:tcPr>
            <w:tcW w:w="1538" w:type="dxa"/>
          </w:tcPr>
          <w:p w14:paraId="63160CBC" w14:textId="15701FBB" w:rsidR="000F2630" w:rsidRPr="009E7969" w:rsidRDefault="000F2630" w:rsidP="000F2630">
            <w:pPr>
              <w:jc w:val="center"/>
              <w:rPr>
                <w:lang w:val="kk-KZ"/>
              </w:rPr>
            </w:pPr>
          </w:p>
        </w:tc>
        <w:tc>
          <w:tcPr>
            <w:tcW w:w="1195" w:type="dxa"/>
          </w:tcPr>
          <w:p w14:paraId="5FF382BA" w14:textId="77777777" w:rsidR="000F2630" w:rsidRPr="00837839" w:rsidRDefault="000F2630" w:rsidP="000F2630">
            <w:pPr>
              <w:jc w:val="center"/>
            </w:pPr>
          </w:p>
        </w:tc>
        <w:tc>
          <w:tcPr>
            <w:tcW w:w="2552" w:type="dxa"/>
          </w:tcPr>
          <w:p w14:paraId="1BEB1222" w14:textId="77777777" w:rsidR="000F2630" w:rsidRPr="00837839" w:rsidRDefault="000F2630" w:rsidP="000F2630">
            <w:pPr>
              <w:jc w:val="center"/>
            </w:pPr>
          </w:p>
        </w:tc>
      </w:tr>
    </w:tbl>
    <w:p w14:paraId="395DB834" w14:textId="77777777" w:rsidR="000F2630" w:rsidRDefault="000F2630" w:rsidP="00D1539D">
      <w:pPr>
        <w:rPr>
          <w:b/>
        </w:rPr>
      </w:pPr>
    </w:p>
    <w:p w14:paraId="48367E5E" w14:textId="77777777" w:rsidR="0068551E" w:rsidRPr="00837839" w:rsidRDefault="0068551E" w:rsidP="00D1539D">
      <w:pPr>
        <w:rPr>
          <w:b/>
        </w:rPr>
      </w:pPr>
    </w:p>
    <w:p w14:paraId="0A4D33DD"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7</w:t>
      </w:r>
      <w:r w:rsidRPr="00837839">
        <w:rPr>
          <w:bCs/>
          <w:sz w:val="28"/>
          <w:szCs w:val="28"/>
        </w:rPr>
        <w:t xml:space="preserve"> </w:t>
      </w:r>
      <w:proofErr w:type="gramStart"/>
      <w:r w:rsidRPr="00837839">
        <w:rPr>
          <w:bCs/>
          <w:sz w:val="28"/>
          <w:szCs w:val="28"/>
          <w:lang w:val="kk-KZ"/>
        </w:rPr>
        <w:t>жыл</w:t>
      </w:r>
      <w:proofErr w:type="gramEnd"/>
      <w:r w:rsidRPr="00837839">
        <w:rPr>
          <w:bCs/>
          <w:sz w:val="28"/>
          <w:szCs w:val="28"/>
          <w:lang w:val="kk-KZ"/>
        </w:rPr>
        <w:t>ға</w:t>
      </w:r>
      <w:r w:rsidRPr="00837839">
        <w:rPr>
          <w:bCs/>
          <w:sz w:val="28"/>
          <w:szCs w:val="28"/>
        </w:rPr>
        <w:t xml:space="preserve">                                                                                                                                                                </w:t>
      </w:r>
      <w:r w:rsidRPr="00837839">
        <w:rPr>
          <w:bCs/>
          <w:sz w:val="28"/>
          <w:szCs w:val="28"/>
          <w:lang w:val="kk-KZ"/>
        </w:rPr>
        <w:t xml:space="preserve">     мың теңге</w:t>
      </w:r>
    </w:p>
    <w:p w14:paraId="4ECB5098" w14:textId="77777777" w:rsidR="00D1539D" w:rsidRPr="00837839" w:rsidRDefault="00D1539D" w:rsidP="00D1539D">
      <w:pPr>
        <w:rPr>
          <w:b/>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6D276412" w14:textId="77777777" w:rsidTr="003F0A8D">
        <w:tc>
          <w:tcPr>
            <w:tcW w:w="2694" w:type="dxa"/>
          </w:tcPr>
          <w:p w14:paraId="68DFB09B"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68871EE5"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22B9294F"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347287AD" w14:textId="77777777" w:rsidR="00D1539D" w:rsidRPr="00837839" w:rsidRDefault="00D1539D" w:rsidP="003F0A8D">
            <w:pPr>
              <w:jc w:val="center"/>
              <w:rPr>
                <w:b/>
                <w:bCs/>
              </w:rPr>
            </w:pPr>
            <w:r w:rsidRPr="00837839">
              <w:rPr>
                <w:b/>
                <w:bCs/>
                <w:lang w:val="kk-KZ"/>
              </w:rPr>
              <w:t>Ауытқу</w:t>
            </w:r>
          </w:p>
        </w:tc>
        <w:tc>
          <w:tcPr>
            <w:tcW w:w="1661" w:type="dxa"/>
          </w:tcPr>
          <w:p w14:paraId="28CBD8BB" w14:textId="77777777" w:rsidR="00D1539D" w:rsidRPr="00837839" w:rsidRDefault="00D1539D" w:rsidP="003F0A8D">
            <w:pPr>
              <w:jc w:val="center"/>
              <w:rPr>
                <w:b/>
                <w:bCs/>
              </w:rPr>
            </w:pPr>
            <w:r w:rsidRPr="00837839">
              <w:rPr>
                <w:b/>
                <w:bCs/>
                <w:lang w:val="kk-KZ"/>
              </w:rPr>
              <w:t>Шығыстар</w:t>
            </w:r>
          </w:p>
        </w:tc>
        <w:tc>
          <w:tcPr>
            <w:tcW w:w="1538" w:type="dxa"/>
          </w:tcPr>
          <w:p w14:paraId="2F465274"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37D601C9" w14:textId="77777777" w:rsidR="00D1539D" w:rsidRPr="00837839" w:rsidRDefault="00D1539D" w:rsidP="003F0A8D">
            <w:pPr>
              <w:jc w:val="center"/>
              <w:rPr>
                <w:b/>
                <w:bCs/>
              </w:rPr>
            </w:pPr>
            <w:r w:rsidRPr="00837839">
              <w:rPr>
                <w:b/>
                <w:bCs/>
                <w:lang w:val="kk-KZ"/>
              </w:rPr>
              <w:t>Ауытқу</w:t>
            </w:r>
          </w:p>
        </w:tc>
        <w:tc>
          <w:tcPr>
            <w:tcW w:w="2552" w:type="dxa"/>
          </w:tcPr>
          <w:p w14:paraId="280F4719" w14:textId="77777777" w:rsidR="00D1539D" w:rsidRPr="00837839" w:rsidRDefault="00D1539D" w:rsidP="003F0A8D">
            <w:pPr>
              <w:jc w:val="center"/>
              <w:rPr>
                <w:b/>
                <w:bCs/>
              </w:rPr>
            </w:pPr>
            <w:r w:rsidRPr="00837839">
              <w:rPr>
                <w:b/>
                <w:bCs/>
                <w:lang w:val="kk-KZ"/>
              </w:rPr>
              <w:t>Ауытқу себебі</w:t>
            </w:r>
          </w:p>
        </w:tc>
      </w:tr>
      <w:tr w:rsidR="000F2630" w:rsidRPr="00837839" w14:paraId="6D89D7DC" w14:textId="77777777" w:rsidTr="003F0A8D">
        <w:tc>
          <w:tcPr>
            <w:tcW w:w="2694" w:type="dxa"/>
          </w:tcPr>
          <w:p w14:paraId="1B36E626" w14:textId="755DB2AC" w:rsidR="000F2630" w:rsidRPr="00837839" w:rsidRDefault="000F2630" w:rsidP="000F2630">
            <w:pPr>
              <w:contextualSpacing/>
              <w:jc w:val="both"/>
            </w:pPr>
            <w:r>
              <w:rPr>
                <w:sz w:val="22"/>
                <w:szCs w:val="22"/>
                <w:lang w:val="kk-KZ"/>
              </w:rPr>
              <w:t xml:space="preserve">ММ-нің ұсталуы мен қызметің қамтамасыз ету </w:t>
            </w:r>
          </w:p>
        </w:tc>
        <w:tc>
          <w:tcPr>
            <w:tcW w:w="1698" w:type="dxa"/>
          </w:tcPr>
          <w:p w14:paraId="242810F4" w14:textId="630B333A" w:rsidR="000F2630" w:rsidRPr="00837839" w:rsidRDefault="00F24DE2" w:rsidP="000F2630">
            <w:pPr>
              <w:jc w:val="center"/>
            </w:pPr>
            <w:r>
              <w:rPr>
                <w:lang w:val="kk-KZ"/>
              </w:rPr>
              <w:t>5</w:t>
            </w:r>
            <w:r w:rsidR="00A1576A">
              <w:rPr>
                <w:lang w:val="kk-KZ"/>
              </w:rPr>
              <w:t>5</w:t>
            </w:r>
          </w:p>
        </w:tc>
        <w:tc>
          <w:tcPr>
            <w:tcW w:w="1698" w:type="dxa"/>
          </w:tcPr>
          <w:p w14:paraId="301F2F9E" w14:textId="097E154A" w:rsidR="000F2630" w:rsidRPr="00837839" w:rsidRDefault="000F2630" w:rsidP="000F2630">
            <w:pPr>
              <w:jc w:val="center"/>
            </w:pPr>
          </w:p>
        </w:tc>
        <w:tc>
          <w:tcPr>
            <w:tcW w:w="1423" w:type="dxa"/>
          </w:tcPr>
          <w:p w14:paraId="3772851C" w14:textId="77777777" w:rsidR="000F2630" w:rsidRPr="00837839" w:rsidRDefault="000F2630" w:rsidP="000F2630">
            <w:pPr>
              <w:jc w:val="center"/>
            </w:pPr>
          </w:p>
        </w:tc>
        <w:tc>
          <w:tcPr>
            <w:tcW w:w="1661" w:type="dxa"/>
          </w:tcPr>
          <w:p w14:paraId="3F694C4D" w14:textId="414A5229" w:rsidR="000F2630" w:rsidRPr="00837839" w:rsidRDefault="00B51285" w:rsidP="000F2630">
            <w:pPr>
              <w:jc w:val="center"/>
              <w:rPr>
                <w:bCs/>
              </w:rPr>
            </w:pPr>
            <w:r>
              <w:rPr>
                <w:bCs/>
                <w:lang w:val="kk-KZ"/>
              </w:rPr>
              <w:t>432</w:t>
            </w:r>
            <w:r w:rsidRPr="00622AF6">
              <w:rPr>
                <w:bCs/>
                <w:lang w:val="kk-KZ"/>
              </w:rPr>
              <w:t> </w:t>
            </w:r>
            <w:r>
              <w:rPr>
                <w:bCs/>
                <w:lang w:val="kk-KZ"/>
              </w:rPr>
              <w:t>795</w:t>
            </w:r>
            <w:r w:rsidRPr="00622AF6">
              <w:rPr>
                <w:bCs/>
                <w:lang w:val="kk-KZ"/>
              </w:rPr>
              <w:t>,0</w:t>
            </w:r>
          </w:p>
        </w:tc>
        <w:tc>
          <w:tcPr>
            <w:tcW w:w="1538" w:type="dxa"/>
          </w:tcPr>
          <w:p w14:paraId="45A10A9A" w14:textId="45036EE1" w:rsidR="000F2630" w:rsidRPr="00837839" w:rsidRDefault="000F2630" w:rsidP="000F2630">
            <w:pPr>
              <w:jc w:val="center"/>
            </w:pPr>
          </w:p>
        </w:tc>
        <w:tc>
          <w:tcPr>
            <w:tcW w:w="1195" w:type="dxa"/>
          </w:tcPr>
          <w:p w14:paraId="4E208D9C" w14:textId="77777777" w:rsidR="000F2630" w:rsidRPr="00837839" w:rsidRDefault="000F2630" w:rsidP="000F2630">
            <w:pPr>
              <w:jc w:val="center"/>
            </w:pPr>
          </w:p>
        </w:tc>
        <w:tc>
          <w:tcPr>
            <w:tcW w:w="2552" w:type="dxa"/>
          </w:tcPr>
          <w:p w14:paraId="51E58771" w14:textId="77777777" w:rsidR="000F2630" w:rsidRPr="00837839" w:rsidRDefault="000F2630" w:rsidP="000F2630">
            <w:pPr>
              <w:jc w:val="center"/>
            </w:pPr>
          </w:p>
        </w:tc>
      </w:tr>
    </w:tbl>
    <w:p w14:paraId="5C2AFCA5" w14:textId="77777777" w:rsidR="00D1539D" w:rsidRPr="00837839" w:rsidRDefault="00D1539D" w:rsidP="00D1539D">
      <w:pPr>
        <w:rPr>
          <w:b/>
        </w:rPr>
      </w:pPr>
    </w:p>
    <w:p w14:paraId="782B2B2B" w14:textId="77777777" w:rsidR="00D1539D" w:rsidRPr="00837839" w:rsidRDefault="00D1539D" w:rsidP="00D1539D">
      <w:pPr>
        <w:rPr>
          <w:b/>
        </w:rPr>
      </w:pPr>
    </w:p>
    <w:p w14:paraId="2B23F9AC"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8</w:t>
      </w:r>
      <w:r w:rsidRPr="00837839">
        <w:rPr>
          <w:bCs/>
          <w:sz w:val="28"/>
          <w:szCs w:val="28"/>
        </w:rPr>
        <w:t xml:space="preserve"> </w:t>
      </w:r>
      <w:proofErr w:type="gramStart"/>
      <w:r w:rsidRPr="00837839">
        <w:rPr>
          <w:bCs/>
          <w:sz w:val="28"/>
          <w:szCs w:val="28"/>
          <w:lang w:val="kk-KZ"/>
        </w:rPr>
        <w:t>жыл</w:t>
      </w:r>
      <w:proofErr w:type="gramEnd"/>
      <w:r w:rsidRPr="00837839">
        <w:rPr>
          <w:bCs/>
          <w:sz w:val="28"/>
          <w:szCs w:val="28"/>
          <w:lang w:val="kk-KZ"/>
        </w:rPr>
        <w:t>ға</w:t>
      </w:r>
      <w:r w:rsidRPr="00837839">
        <w:rPr>
          <w:bCs/>
          <w:sz w:val="28"/>
          <w:szCs w:val="28"/>
        </w:rPr>
        <w:t xml:space="preserve">                                                                                                                                                           </w:t>
      </w:r>
      <w:r w:rsidRPr="00837839">
        <w:rPr>
          <w:bCs/>
          <w:sz w:val="28"/>
          <w:szCs w:val="28"/>
          <w:lang w:val="kk-KZ"/>
        </w:rPr>
        <w:t xml:space="preserve">     </w:t>
      </w:r>
      <w:r w:rsidRPr="00837839">
        <w:rPr>
          <w:bCs/>
          <w:sz w:val="28"/>
          <w:szCs w:val="28"/>
        </w:rPr>
        <w:t xml:space="preserve">      </w:t>
      </w:r>
      <w:r w:rsidRPr="00837839">
        <w:rPr>
          <w:bCs/>
          <w:sz w:val="28"/>
          <w:szCs w:val="28"/>
          <w:lang w:val="kk-KZ"/>
        </w:rPr>
        <w:t>мың теңге</w:t>
      </w:r>
    </w:p>
    <w:p w14:paraId="1E2E0870" w14:textId="77777777" w:rsidR="00D1539D" w:rsidRPr="00837839" w:rsidRDefault="00D1539D" w:rsidP="00D1539D">
      <w:pPr>
        <w:rPr>
          <w:b/>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1A0444D7" w14:textId="77777777" w:rsidTr="003F0A8D">
        <w:tc>
          <w:tcPr>
            <w:tcW w:w="2694" w:type="dxa"/>
          </w:tcPr>
          <w:p w14:paraId="67067911"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7E5F6CD8"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2DDF9B59"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765768FD" w14:textId="77777777" w:rsidR="00D1539D" w:rsidRPr="00837839" w:rsidRDefault="00D1539D" w:rsidP="003F0A8D">
            <w:pPr>
              <w:jc w:val="center"/>
              <w:rPr>
                <w:b/>
                <w:bCs/>
              </w:rPr>
            </w:pPr>
            <w:r w:rsidRPr="00837839">
              <w:rPr>
                <w:b/>
                <w:bCs/>
                <w:lang w:val="kk-KZ"/>
              </w:rPr>
              <w:t>Ауытқу</w:t>
            </w:r>
          </w:p>
        </w:tc>
        <w:tc>
          <w:tcPr>
            <w:tcW w:w="1661" w:type="dxa"/>
          </w:tcPr>
          <w:p w14:paraId="1263B2F1" w14:textId="77777777" w:rsidR="00D1539D" w:rsidRPr="00837839" w:rsidRDefault="00D1539D" w:rsidP="003F0A8D">
            <w:pPr>
              <w:jc w:val="center"/>
              <w:rPr>
                <w:b/>
                <w:bCs/>
              </w:rPr>
            </w:pPr>
            <w:r w:rsidRPr="00837839">
              <w:rPr>
                <w:b/>
                <w:bCs/>
                <w:lang w:val="kk-KZ"/>
              </w:rPr>
              <w:t>Шығыстар</w:t>
            </w:r>
          </w:p>
        </w:tc>
        <w:tc>
          <w:tcPr>
            <w:tcW w:w="1538" w:type="dxa"/>
          </w:tcPr>
          <w:p w14:paraId="15D472F0"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124A1B2F" w14:textId="77777777" w:rsidR="00D1539D" w:rsidRPr="00837839" w:rsidRDefault="00D1539D" w:rsidP="003F0A8D">
            <w:pPr>
              <w:jc w:val="center"/>
              <w:rPr>
                <w:b/>
                <w:bCs/>
              </w:rPr>
            </w:pPr>
            <w:r w:rsidRPr="00837839">
              <w:rPr>
                <w:b/>
                <w:bCs/>
                <w:lang w:val="kk-KZ"/>
              </w:rPr>
              <w:t>Ауытқу</w:t>
            </w:r>
          </w:p>
        </w:tc>
        <w:tc>
          <w:tcPr>
            <w:tcW w:w="2552" w:type="dxa"/>
          </w:tcPr>
          <w:p w14:paraId="4001A42E" w14:textId="77777777" w:rsidR="00D1539D" w:rsidRPr="00837839" w:rsidRDefault="00D1539D" w:rsidP="003F0A8D">
            <w:pPr>
              <w:jc w:val="center"/>
              <w:rPr>
                <w:b/>
                <w:bCs/>
              </w:rPr>
            </w:pPr>
            <w:r w:rsidRPr="00837839">
              <w:rPr>
                <w:b/>
                <w:bCs/>
                <w:lang w:val="kk-KZ"/>
              </w:rPr>
              <w:t>Ауытқу себебі</w:t>
            </w:r>
          </w:p>
        </w:tc>
      </w:tr>
      <w:tr w:rsidR="000F2630" w:rsidRPr="00837839" w14:paraId="745A332B" w14:textId="77777777" w:rsidTr="003F0A8D">
        <w:tc>
          <w:tcPr>
            <w:tcW w:w="2694" w:type="dxa"/>
          </w:tcPr>
          <w:p w14:paraId="30D1B490" w14:textId="2D60EC8C" w:rsidR="000F2630" w:rsidRPr="00837839" w:rsidRDefault="000F2630" w:rsidP="000F2630">
            <w:pPr>
              <w:contextualSpacing/>
              <w:jc w:val="both"/>
            </w:pPr>
            <w:r>
              <w:rPr>
                <w:sz w:val="22"/>
                <w:szCs w:val="22"/>
                <w:lang w:val="kk-KZ"/>
              </w:rPr>
              <w:t xml:space="preserve">ММ-нің ұсталуы мен қызметің қамтамасыз ету </w:t>
            </w:r>
          </w:p>
        </w:tc>
        <w:tc>
          <w:tcPr>
            <w:tcW w:w="1698" w:type="dxa"/>
          </w:tcPr>
          <w:p w14:paraId="7808C496" w14:textId="3DED5B68" w:rsidR="000F2630" w:rsidRPr="00837839" w:rsidRDefault="00F24DE2" w:rsidP="000F2630">
            <w:pPr>
              <w:jc w:val="center"/>
            </w:pPr>
            <w:r>
              <w:rPr>
                <w:lang w:val="kk-KZ"/>
              </w:rPr>
              <w:t>5</w:t>
            </w:r>
            <w:r w:rsidR="00A1576A">
              <w:rPr>
                <w:lang w:val="kk-KZ"/>
              </w:rPr>
              <w:t>5</w:t>
            </w:r>
          </w:p>
        </w:tc>
        <w:tc>
          <w:tcPr>
            <w:tcW w:w="1698" w:type="dxa"/>
          </w:tcPr>
          <w:p w14:paraId="036AAB40" w14:textId="305834F8" w:rsidR="000F2630" w:rsidRPr="00837839" w:rsidRDefault="000F2630" w:rsidP="000F2630">
            <w:pPr>
              <w:jc w:val="center"/>
            </w:pPr>
          </w:p>
        </w:tc>
        <w:tc>
          <w:tcPr>
            <w:tcW w:w="1423" w:type="dxa"/>
          </w:tcPr>
          <w:p w14:paraId="2E387A5C" w14:textId="77777777" w:rsidR="000F2630" w:rsidRPr="00837839" w:rsidRDefault="000F2630" w:rsidP="000F2630">
            <w:pPr>
              <w:jc w:val="center"/>
            </w:pPr>
          </w:p>
        </w:tc>
        <w:tc>
          <w:tcPr>
            <w:tcW w:w="1661" w:type="dxa"/>
          </w:tcPr>
          <w:p w14:paraId="47BAF988" w14:textId="0BF914CB" w:rsidR="000F2630" w:rsidRPr="00837839" w:rsidRDefault="00B51285" w:rsidP="000F2630">
            <w:pPr>
              <w:jc w:val="center"/>
              <w:rPr>
                <w:bCs/>
              </w:rPr>
            </w:pPr>
            <w:r>
              <w:rPr>
                <w:bCs/>
                <w:lang w:val="kk-KZ"/>
              </w:rPr>
              <w:t>440</w:t>
            </w:r>
            <w:r w:rsidRPr="00622AF6">
              <w:rPr>
                <w:bCs/>
                <w:lang w:val="kk-KZ"/>
              </w:rPr>
              <w:t> </w:t>
            </w:r>
            <w:r>
              <w:rPr>
                <w:bCs/>
                <w:lang w:val="kk-KZ"/>
              </w:rPr>
              <w:t>690</w:t>
            </w:r>
            <w:r w:rsidRPr="00622AF6">
              <w:rPr>
                <w:bCs/>
                <w:lang w:val="kk-KZ"/>
              </w:rPr>
              <w:t>,0</w:t>
            </w:r>
          </w:p>
        </w:tc>
        <w:tc>
          <w:tcPr>
            <w:tcW w:w="1538" w:type="dxa"/>
          </w:tcPr>
          <w:p w14:paraId="6B03B5A3" w14:textId="2FC19404" w:rsidR="000F2630" w:rsidRPr="00837839" w:rsidRDefault="000F2630" w:rsidP="000F2630">
            <w:pPr>
              <w:jc w:val="center"/>
            </w:pPr>
          </w:p>
        </w:tc>
        <w:tc>
          <w:tcPr>
            <w:tcW w:w="1195" w:type="dxa"/>
          </w:tcPr>
          <w:p w14:paraId="085C2940" w14:textId="77777777" w:rsidR="000F2630" w:rsidRPr="00837839" w:rsidRDefault="000F2630" w:rsidP="000F2630">
            <w:pPr>
              <w:jc w:val="center"/>
            </w:pPr>
          </w:p>
        </w:tc>
        <w:tc>
          <w:tcPr>
            <w:tcW w:w="2552" w:type="dxa"/>
          </w:tcPr>
          <w:p w14:paraId="52A7399E" w14:textId="77777777" w:rsidR="000F2630" w:rsidRPr="00837839" w:rsidRDefault="000F2630" w:rsidP="000F2630">
            <w:pPr>
              <w:jc w:val="center"/>
            </w:pPr>
          </w:p>
        </w:tc>
      </w:tr>
    </w:tbl>
    <w:p w14:paraId="4369F17B" w14:textId="77777777" w:rsidR="00D1539D" w:rsidRDefault="00D1539D" w:rsidP="00D1539D">
      <w:pPr>
        <w:rPr>
          <w:b/>
        </w:rPr>
      </w:pPr>
    </w:p>
    <w:p w14:paraId="642A7DB3" w14:textId="77777777" w:rsidR="0068551E" w:rsidRDefault="0068551E" w:rsidP="00D1539D">
      <w:pPr>
        <w:rPr>
          <w:b/>
        </w:rPr>
      </w:pPr>
    </w:p>
    <w:p w14:paraId="5EEE8B61" w14:textId="77777777" w:rsidR="00B13D4D" w:rsidRDefault="00B13D4D" w:rsidP="00B13D4D">
      <w:pPr>
        <w:rPr>
          <w:b/>
          <w:sz w:val="28"/>
          <w:szCs w:val="28"/>
          <w:lang w:val="kk-KZ"/>
        </w:rPr>
      </w:pPr>
      <w:r w:rsidRPr="00837839">
        <w:rPr>
          <w:b/>
          <w:sz w:val="28"/>
          <w:szCs w:val="28"/>
          <w:lang w:val="kk-KZ"/>
        </w:rPr>
        <w:t>Бюджеттік бағдарлама</w:t>
      </w:r>
      <w:r>
        <w:rPr>
          <w:b/>
          <w:sz w:val="28"/>
          <w:szCs w:val="28"/>
          <w:lang w:val="kk-KZ"/>
        </w:rPr>
        <w:t>ның</w:t>
      </w:r>
      <w:r w:rsidRPr="00837839">
        <w:rPr>
          <w:b/>
          <w:sz w:val="28"/>
          <w:szCs w:val="28"/>
          <w:lang w:val="kk-KZ"/>
        </w:rPr>
        <w:t xml:space="preserve"> басшы</w:t>
      </w:r>
      <w:r>
        <w:rPr>
          <w:b/>
          <w:sz w:val="28"/>
          <w:szCs w:val="28"/>
          <w:lang w:val="kk-KZ"/>
        </w:rPr>
        <w:t>сы:</w:t>
      </w:r>
    </w:p>
    <w:p w14:paraId="7A112AF5" w14:textId="77777777" w:rsidR="00B13D4D" w:rsidRDefault="00B13D4D" w:rsidP="00B13D4D">
      <w:pPr>
        <w:rPr>
          <w:b/>
          <w:i/>
          <w:sz w:val="28"/>
          <w:szCs w:val="28"/>
          <w:lang w:val="kk-KZ"/>
        </w:rPr>
      </w:pPr>
    </w:p>
    <w:p w14:paraId="282C8D5B" w14:textId="620BCF00" w:rsidR="00B13D4D" w:rsidRPr="00B13D4D" w:rsidRDefault="00B13D4D" w:rsidP="00B13D4D">
      <w:pPr>
        <w:rPr>
          <w:b/>
          <w:i/>
          <w:sz w:val="28"/>
          <w:szCs w:val="28"/>
          <w:lang w:val="kk-KZ"/>
        </w:rPr>
      </w:pPr>
      <w:r w:rsidRPr="00B13D4D">
        <w:rPr>
          <w:b/>
          <w:i/>
          <w:sz w:val="28"/>
          <w:szCs w:val="28"/>
          <w:lang w:val="kk-KZ"/>
        </w:rPr>
        <w:t>Басқарма басшысының орынбасары                              _____________________           М. Айдынгалиев</w:t>
      </w:r>
    </w:p>
    <w:p w14:paraId="349B845D" w14:textId="77777777" w:rsidR="00B13D4D" w:rsidRDefault="00B13D4D" w:rsidP="00D1539D">
      <w:pPr>
        <w:rPr>
          <w:b/>
          <w:lang w:val="kk-KZ"/>
        </w:rPr>
      </w:pPr>
    </w:p>
    <w:sectPr w:rsidR="00B13D4D" w:rsidSect="001F6FB1">
      <w:pgSz w:w="16838" w:h="11906" w:orient="landscape" w:code="9"/>
      <w:pgMar w:top="1135"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509CB6" w14:textId="77777777" w:rsidR="0005112B" w:rsidRDefault="0005112B" w:rsidP="00875713">
      <w:r>
        <w:separator/>
      </w:r>
    </w:p>
  </w:endnote>
  <w:endnote w:type="continuationSeparator" w:id="0">
    <w:p w14:paraId="1FE1CC39" w14:textId="77777777" w:rsidR="0005112B" w:rsidRDefault="0005112B" w:rsidP="0087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D4255D" w14:textId="77777777" w:rsidR="0005112B" w:rsidRDefault="0005112B" w:rsidP="00875713">
      <w:r>
        <w:separator/>
      </w:r>
    </w:p>
  </w:footnote>
  <w:footnote w:type="continuationSeparator" w:id="0">
    <w:p w14:paraId="21248BF4" w14:textId="77777777" w:rsidR="0005112B" w:rsidRDefault="0005112B" w:rsidP="008757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044E2"/>
    <w:multiLevelType w:val="hybridMultilevel"/>
    <w:tmpl w:val="57106678"/>
    <w:lvl w:ilvl="0" w:tplc="2E3E8CC8">
      <w:start w:val="7"/>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26A42850"/>
    <w:multiLevelType w:val="hybridMultilevel"/>
    <w:tmpl w:val="298415BA"/>
    <w:lvl w:ilvl="0" w:tplc="B06CACE4">
      <w:start w:val="7"/>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nsid w:val="372F5512"/>
    <w:multiLevelType w:val="hybridMultilevel"/>
    <w:tmpl w:val="04662250"/>
    <w:lvl w:ilvl="0" w:tplc="AE24276E">
      <w:start w:val="3"/>
      <w:numFmt w:val="decimal"/>
      <w:lvlText w:val="%1."/>
      <w:lvlJc w:val="left"/>
      <w:pPr>
        <w:ind w:left="1637" w:hanging="360"/>
      </w:pPr>
      <w:rPr>
        <w:rFonts w:hint="default"/>
        <w:b/>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
    <w:nsid w:val="397D2E2F"/>
    <w:multiLevelType w:val="hybridMultilevel"/>
    <w:tmpl w:val="6DE4490E"/>
    <w:lvl w:ilvl="0" w:tplc="E2E85D44">
      <w:start w:val="3"/>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nsid w:val="4CEF2843"/>
    <w:multiLevelType w:val="hybridMultilevel"/>
    <w:tmpl w:val="BAE46E8A"/>
    <w:lvl w:ilvl="0" w:tplc="1E9E0DF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64956806"/>
    <w:multiLevelType w:val="hybridMultilevel"/>
    <w:tmpl w:val="638A3F8A"/>
    <w:lvl w:ilvl="0" w:tplc="3438A57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6B9E49DA"/>
    <w:multiLevelType w:val="hybridMultilevel"/>
    <w:tmpl w:val="955C54E2"/>
    <w:lvl w:ilvl="0" w:tplc="0419000F">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7">
    <w:nsid w:val="7E3F076B"/>
    <w:multiLevelType w:val="hybridMultilevel"/>
    <w:tmpl w:val="AC802D5A"/>
    <w:lvl w:ilvl="0" w:tplc="64522B26">
      <w:start w:val="1"/>
      <w:numFmt w:val="decimal"/>
      <w:lvlText w:val="%1."/>
      <w:lvlJc w:val="left"/>
      <w:pPr>
        <w:ind w:left="1211"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7F3E44A5"/>
    <w:multiLevelType w:val="hybridMultilevel"/>
    <w:tmpl w:val="41A819BA"/>
    <w:lvl w:ilvl="0" w:tplc="A7C2551A">
      <w:start w:val="1"/>
      <w:numFmt w:val="decimal"/>
      <w:lvlText w:val="%1."/>
      <w:lvlJc w:val="left"/>
      <w:pPr>
        <w:ind w:left="1637"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num>
  <w:num w:numId="2">
    <w:abstractNumId w:val="5"/>
  </w:num>
  <w:num w:numId="3">
    <w:abstractNumId w:val="8"/>
  </w:num>
  <w:num w:numId="4">
    <w:abstractNumId w:val="2"/>
  </w:num>
  <w:num w:numId="5">
    <w:abstractNumId w:val="4"/>
  </w:num>
  <w:num w:numId="6">
    <w:abstractNumId w:val="7"/>
  </w:num>
  <w:num w:numId="7">
    <w:abstractNumId w:val="0"/>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904"/>
    <w:rsid w:val="00000051"/>
    <w:rsid w:val="000044F0"/>
    <w:rsid w:val="000067A5"/>
    <w:rsid w:val="000146C5"/>
    <w:rsid w:val="00017B54"/>
    <w:rsid w:val="000226AD"/>
    <w:rsid w:val="00033921"/>
    <w:rsid w:val="00040FF8"/>
    <w:rsid w:val="0005112B"/>
    <w:rsid w:val="00066EB2"/>
    <w:rsid w:val="0008443F"/>
    <w:rsid w:val="000931C1"/>
    <w:rsid w:val="00093B7B"/>
    <w:rsid w:val="00094904"/>
    <w:rsid w:val="0009542D"/>
    <w:rsid w:val="000B7098"/>
    <w:rsid w:val="000C00D5"/>
    <w:rsid w:val="000C158E"/>
    <w:rsid w:val="000C4317"/>
    <w:rsid w:val="000C5893"/>
    <w:rsid w:val="000D2910"/>
    <w:rsid w:val="000D3ABB"/>
    <w:rsid w:val="000D470D"/>
    <w:rsid w:val="000E02B6"/>
    <w:rsid w:val="000F2630"/>
    <w:rsid w:val="00102A86"/>
    <w:rsid w:val="00112B21"/>
    <w:rsid w:val="00116E97"/>
    <w:rsid w:val="001264FB"/>
    <w:rsid w:val="00134703"/>
    <w:rsid w:val="001352DC"/>
    <w:rsid w:val="00147C8E"/>
    <w:rsid w:val="00156727"/>
    <w:rsid w:val="001573EE"/>
    <w:rsid w:val="0016241D"/>
    <w:rsid w:val="00166361"/>
    <w:rsid w:val="00175821"/>
    <w:rsid w:val="00176E33"/>
    <w:rsid w:val="001927BC"/>
    <w:rsid w:val="001A01F6"/>
    <w:rsid w:val="001A12FB"/>
    <w:rsid w:val="001A5357"/>
    <w:rsid w:val="001B3ABB"/>
    <w:rsid w:val="001C25A0"/>
    <w:rsid w:val="001C5ABD"/>
    <w:rsid w:val="001D0AFD"/>
    <w:rsid w:val="001E1AF3"/>
    <w:rsid w:val="001F6FB1"/>
    <w:rsid w:val="0026017D"/>
    <w:rsid w:val="00280962"/>
    <w:rsid w:val="002963B2"/>
    <w:rsid w:val="002A0AE4"/>
    <w:rsid w:val="002D154F"/>
    <w:rsid w:val="002D2F03"/>
    <w:rsid w:val="002D690C"/>
    <w:rsid w:val="002E2C5A"/>
    <w:rsid w:val="002F7B4C"/>
    <w:rsid w:val="003015E8"/>
    <w:rsid w:val="00301601"/>
    <w:rsid w:val="00304433"/>
    <w:rsid w:val="003123F7"/>
    <w:rsid w:val="00324DE3"/>
    <w:rsid w:val="00331276"/>
    <w:rsid w:val="0033194D"/>
    <w:rsid w:val="003352D9"/>
    <w:rsid w:val="0033704D"/>
    <w:rsid w:val="0036186B"/>
    <w:rsid w:val="00367F2A"/>
    <w:rsid w:val="0037132D"/>
    <w:rsid w:val="00381A5C"/>
    <w:rsid w:val="00382C73"/>
    <w:rsid w:val="003A793A"/>
    <w:rsid w:val="003B636F"/>
    <w:rsid w:val="003C03D2"/>
    <w:rsid w:val="003C1866"/>
    <w:rsid w:val="003D09F2"/>
    <w:rsid w:val="003D2877"/>
    <w:rsid w:val="003F668F"/>
    <w:rsid w:val="00405C52"/>
    <w:rsid w:val="0041067E"/>
    <w:rsid w:val="004171F4"/>
    <w:rsid w:val="00421B84"/>
    <w:rsid w:val="00422E28"/>
    <w:rsid w:val="00435688"/>
    <w:rsid w:val="004356E3"/>
    <w:rsid w:val="0046160E"/>
    <w:rsid w:val="00467488"/>
    <w:rsid w:val="00483CAE"/>
    <w:rsid w:val="0048543E"/>
    <w:rsid w:val="00491CF1"/>
    <w:rsid w:val="004A70CC"/>
    <w:rsid w:val="004B696E"/>
    <w:rsid w:val="004B71F7"/>
    <w:rsid w:val="004C40D3"/>
    <w:rsid w:val="004C5383"/>
    <w:rsid w:val="004D6C78"/>
    <w:rsid w:val="004E1773"/>
    <w:rsid w:val="004F2400"/>
    <w:rsid w:val="004F524F"/>
    <w:rsid w:val="005041DA"/>
    <w:rsid w:val="005141FD"/>
    <w:rsid w:val="0052538A"/>
    <w:rsid w:val="00530FB8"/>
    <w:rsid w:val="00541E8E"/>
    <w:rsid w:val="00552A18"/>
    <w:rsid w:val="0055797F"/>
    <w:rsid w:val="00557CA5"/>
    <w:rsid w:val="00565571"/>
    <w:rsid w:val="005728F3"/>
    <w:rsid w:val="005B5BDD"/>
    <w:rsid w:val="00612629"/>
    <w:rsid w:val="006168B6"/>
    <w:rsid w:val="00631467"/>
    <w:rsid w:val="006314F4"/>
    <w:rsid w:val="00633D80"/>
    <w:rsid w:val="00634491"/>
    <w:rsid w:val="006361C4"/>
    <w:rsid w:val="006444D3"/>
    <w:rsid w:val="00653AB5"/>
    <w:rsid w:val="00656AD1"/>
    <w:rsid w:val="0066568A"/>
    <w:rsid w:val="006767CD"/>
    <w:rsid w:val="00680FE2"/>
    <w:rsid w:val="0068551E"/>
    <w:rsid w:val="0068653C"/>
    <w:rsid w:val="006977E1"/>
    <w:rsid w:val="006C21D0"/>
    <w:rsid w:val="006C2F75"/>
    <w:rsid w:val="006D13CE"/>
    <w:rsid w:val="007131BC"/>
    <w:rsid w:val="007209AF"/>
    <w:rsid w:val="007502C3"/>
    <w:rsid w:val="0075207F"/>
    <w:rsid w:val="00762733"/>
    <w:rsid w:val="00772D53"/>
    <w:rsid w:val="007751A3"/>
    <w:rsid w:val="00796D39"/>
    <w:rsid w:val="007A3D39"/>
    <w:rsid w:val="007A63AA"/>
    <w:rsid w:val="007A6A9F"/>
    <w:rsid w:val="007E0A78"/>
    <w:rsid w:val="008153ED"/>
    <w:rsid w:val="008254E6"/>
    <w:rsid w:val="00825C9D"/>
    <w:rsid w:val="00830266"/>
    <w:rsid w:val="0083095A"/>
    <w:rsid w:val="00832E04"/>
    <w:rsid w:val="00837839"/>
    <w:rsid w:val="00853A94"/>
    <w:rsid w:val="008629F0"/>
    <w:rsid w:val="0087278D"/>
    <w:rsid w:val="00872AE9"/>
    <w:rsid w:val="00875713"/>
    <w:rsid w:val="008809D8"/>
    <w:rsid w:val="008A1981"/>
    <w:rsid w:val="008B1005"/>
    <w:rsid w:val="008D5CA6"/>
    <w:rsid w:val="008F2525"/>
    <w:rsid w:val="008F3692"/>
    <w:rsid w:val="009059CA"/>
    <w:rsid w:val="00924448"/>
    <w:rsid w:val="00934E82"/>
    <w:rsid w:val="0094140A"/>
    <w:rsid w:val="00945A42"/>
    <w:rsid w:val="0094683A"/>
    <w:rsid w:val="00954A25"/>
    <w:rsid w:val="00963666"/>
    <w:rsid w:val="00972344"/>
    <w:rsid w:val="009723EB"/>
    <w:rsid w:val="00974117"/>
    <w:rsid w:val="009758A2"/>
    <w:rsid w:val="009845FD"/>
    <w:rsid w:val="009873F1"/>
    <w:rsid w:val="009C1BEB"/>
    <w:rsid w:val="009E20D1"/>
    <w:rsid w:val="009E3D41"/>
    <w:rsid w:val="009E7969"/>
    <w:rsid w:val="00A05BF2"/>
    <w:rsid w:val="00A07C26"/>
    <w:rsid w:val="00A11435"/>
    <w:rsid w:val="00A13F9A"/>
    <w:rsid w:val="00A1576A"/>
    <w:rsid w:val="00A16246"/>
    <w:rsid w:val="00A46FED"/>
    <w:rsid w:val="00A63A9D"/>
    <w:rsid w:val="00A71A9C"/>
    <w:rsid w:val="00A728EC"/>
    <w:rsid w:val="00A75A2C"/>
    <w:rsid w:val="00A84B55"/>
    <w:rsid w:val="00A8714D"/>
    <w:rsid w:val="00A96E1E"/>
    <w:rsid w:val="00AB7044"/>
    <w:rsid w:val="00AC21D9"/>
    <w:rsid w:val="00AE1E9C"/>
    <w:rsid w:val="00AE3283"/>
    <w:rsid w:val="00AE7D64"/>
    <w:rsid w:val="00AF75DA"/>
    <w:rsid w:val="00B02C6C"/>
    <w:rsid w:val="00B10545"/>
    <w:rsid w:val="00B13D4D"/>
    <w:rsid w:val="00B31E30"/>
    <w:rsid w:val="00B40DFA"/>
    <w:rsid w:val="00B418A8"/>
    <w:rsid w:val="00B44D55"/>
    <w:rsid w:val="00B5006D"/>
    <w:rsid w:val="00B511B4"/>
    <w:rsid w:val="00B51285"/>
    <w:rsid w:val="00B83EC6"/>
    <w:rsid w:val="00B94D1C"/>
    <w:rsid w:val="00BA4E41"/>
    <w:rsid w:val="00BB3842"/>
    <w:rsid w:val="00BC3B3D"/>
    <w:rsid w:val="00BC4614"/>
    <w:rsid w:val="00BC5745"/>
    <w:rsid w:val="00BD08FC"/>
    <w:rsid w:val="00BD2FC3"/>
    <w:rsid w:val="00BD505D"/>
    <w:rsid w:val="00BD7233"/>
    <w:rsid w:val="00BF61FC"/>
    <w:rsid w:val="00C03261"/>
    <w:rsid w:val="00C05DF5"/>
    <w:rsid w:val="00C245D0"/>
    <w:rsid w:val="00C5376D"/>
    <w:rsid w:val="00C61064"/>
    <w:rsid w:val="00C740E8"/>
    <w:rsid w:val="00CC0D03"/>
    <w:rsid w:val="00CC2F9A"/>
    <w:rsid w:val="00D058AD"/>
    <w:rsid w:val="00D07E70"/>
    <w:rsid w:val="00D12755"/>
    <w:rsid w:val="00D13214"/>
    <w:rsid w:val="00D13EA4"/>
    <w:rsid w:val="00D1539D"/>
    <w:rsid w:val="00D15B43"/>
    <w:rsid w:val="00D230E8"/>
    <w:rsid w:val="00D23A60"/>
    <w:rsid w:val="00D241EB"/>
    <w:rsid w:val="00D47CF4"/>
    <w:rsid w:val="00D5668A"/>
    <w:rsid w:val="00D64976"/>
    <w:rsid w:val="00D67437"/>
    <w:rsid w:val="00D80E86"/>
    <w:rsid w:val="00D8413B"/>
    <w:rsid w:val="00D947C4"/>
    <w:rsid w:val="00DB125D"/>
    <w:rsid w:val="00DD0D9E"/>
    <w:rsid w:val="00DD2769"/>
    <w:rsid w:val="00DF00B0"/>
    <w:rsid w:val="00DF23A1"/>
    <w:rsid w:val="00DF2D42"/>
    <w:rsid w:val="00DF6541"/>
    <w:rsid w:val="00E36E17"/>
    <w:rsid w:val="00E46121"/>
    <w:rsid w:val="00E640E5"/>
    <w:rsid w:val="00E714F5"/>
    <w:rsid w:val="00E72767"/>
    <w:rsid w:val="00E73666"/>
    <w:rsid w:val="00E839B7"/>
    <w:rsid w:val="00E8585F"/>
    <w:rsid w:val="00E94770"/>
    <w:rsid w:val="00EA0187"/>
    <w:rsid w:val="00EA62AF"/>
    <w:rsid w:val="00EC77E2"/>
    <w:rsid w:val="00ED55C5"/>
    <w:rsid w:val="00ED6E4B"/>
    <w:rsid w:val="00EF239B"/>
    <w:rsid w:val="00EF2B64"/>
    <w:rsid w:val="00F13B06"/>
    <w:rsid w:val="00F21842"/>
    <w:rsid w:val="00F238E4"/>
    <w:rsid w:val="00F249CD"/>
    <w:rsid w:val="00F24DE2"/>
    <w:rsid w:val="00F25802"/>
    <w:rsid w:val="00F30B39"/>
    <w:rsid w:val="00F33C06"/>
    <w:rsid w:val="00F4195C"/>
    <w:rsid w:val="00F63836"/>
    <w:rsid w:val="00F65EED"/>
    <w:rsid w:val="00F72DD7"/>
    <w:rsid w:val="00F80043"/>
    <w:rsid w:val="00F81FBD"/>
    <w:rsid w:val="00F863EF"/>
    <w:rsid w:val="00F926FC"/>
    <w:rsid w:val="00F93FB7"/>
    <w:rsid w:val="00F96DDF"/>
    <w:rsid w:val="00FA3926"/>
    <w:rsid w:val="00FB048D"/>
    <w:rsid w:val="00FB2D11"/>
    <w:rsid w:val="00FC13AB"/>
    <w:rsid w:val="00FC68D7"/>
    <w:rsid w:val="00FD0C96"/>
    <w:rsid w:val="00FD6161"/>
    <w:rsid w:val="00FD77F9"/>
    <w:rsid w:val="00FE11B3"/>
    <w:rsid w:val="00FF0E8A"/>
    <w:rsid w:val="00FF6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315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90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490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04433"/>
    <w:rPr>
      <w:rFonts w:ascii="Tahoma" w:hAnsi="Tahoma" w:cs="Tahoma"/>
      <w:sz w:val="16"/>
      <w:szCs w:val="16"/>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qFormat/>
    <w:rsid w:val="0041067E"/>
    <w:pPr>
      <w:spacing w:before="100" w:beforeAutospacing="1" w:after="100" w:afterAutospacing="1"/>
    </w:pPr>
    <w:rPr>
      <w:color w:val="000000"/>
    </w:rPr>
  </w:style>
  <w:style w:type="paragraph" w:styleId="a7">
    <w:name w:val="List Paragraph"/>
    <w:basedOn w:val="a"/>
    <w:uiPriority w:val="34"/>
    <w:qFormat/>
    <w:rsid w:val="000226AD"/>
    <w:pPr>
      <w:ind w:left="708"/>
    </w:pPr>
  </w:style>
  <w:style w:type="character" w:styleId="a8">
    <w:name w:val="Strong"/>
    <w:qFormat/>
    <w:rsid w:val="008254E6"/>
    <w:rPr>
      <w:rFonts w:cs="Times New Roman"/>
      <w:b/>
      <w:bCs/>
    </w:rPr>
  </w:style>
  <w:style w:type="paragraph" w:styleId="a9">
    <w:name w:val="header"/>
    <w:basedOn w:val="a"/>
    <w:link w:val="aa"/>
    <w:uiPriority w:val="99"/>
    <w:unhideWhenUsed/>
    <w:rsid w:val="00875713"/>
    <w:pPr>
      <w:tabs>
        <w:tab w:val="center" w:pos="4677"/>
        <w:tab w:val="right" w:pos="9355"/>
      </w:tabs>
    </w:pPr>
  </w:style>
  <w:style w:type="character" w:customStyle="1" w:styleId="aa">
    <w:name w:val="Верхний колонтитул Знак"/>
    <w:basedOn w:val="a0"/>
    <w:link w:val="a9"/>
    <w:uiPriority w:val="99"/>
    <w:rsid w:val="00875713"/>
    <w:rPr>
      <w:rFonts w:eastAsia="Times New Roman"/>
      <w:sz w:val="24"/>
      <w:szCs w:val="24"/>
      <w:lang w:val="ru-RU" w:eastAsia="ru-RU"/>
    </w:rPr>
  </w:style>
  <w:style w:type="paragraph" w:styleId="ab">
    <w:name w:val="footer"/>
    <w:basedOn w:val="a"/>
    <w:link w:val="ac"/>
    <w:uiPriority w:val="99"/>
    <w:unhideWhenUsed/>
    <w:rsid w:val="00875713"/>
    <w:pPr>
      <w:tabs>
        <w:tab w:val="center" w:pos="4677"/>
        <w:tab w:val="right" w:pos="9355"/>
      </w:tabs>
    </w:pPr>
  </w:style>
  <w:style w:type="character" w:customStyle="1" w:styleId="ac">
    <w:name w:val="Нижний колонтитул Знак"/>
    <w:basedOn w:val="a0"/>
    <w:link w:val="ab"/>
    <w:uiPriority w:val="99"/>
    <w:rsid w:val="00875713"/>
    <w:rPr>
      <w:rFonts w:eastAsia="Times New Roman"/>
      <w:sz w:val="24"/>
      <w:szCs w:val="24"/>
      <w:lang w:val="ru-RU"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D8413B"/>
    <w:rPr>
      <w:rFonts w:eastAsia="Times New Roman"/>
      <w:color w:val="000000"/>
      <w:sz w:val="24"/>
      <w:szCs w:val="24"/>
      <w:lang w:val="ru-RU" w:eastAsia="ru-RU"/>
    </w:rPr>
  </w:style>
  <w:style w:type="character" w:customStyle="1" w:styleId="s0">
    <w:name w:val="s0"/>
    <w:uiPriority w:val="99"/>
    <w:qFormat/>
    <w:rsid w:val="00D8413B"/>
    <w:rPr>
      <w:rFonts w:ascii="Times New Roman" w:hAnsi="Times New Roman" w:cs="Times New Roman" w:hint="default"/>
      <w:strike w:val="0"/>
      <w:dstrike w:val="0"/>
      <w:color w:val="000000"/>
      <w:sz w:val="16"/>
      <w:u w:val="none"/>
      <w:effect w:val="none"/>
    </w:rPr>
  </w:style>
  <w:style w:type="character" w:customStyle="1" w:styleId="shorttext">
    <w:name w:val="short_text"/>
    <w:basedOn w:val="a0"/>
    <w:rsid w:val="001567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90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490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04433"/>
    <w:rPr>
      <w:rFonts w:ascii="Tahoma" w:hAnsi="Tahoma" w:cs="Tahoma"/>
      <w:sz w:val="16"/>
      <w:szCs w:val="16"/>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qFormat/>
    <w:rsid w:val="0041067E"/>
    <w:pPr>
      <w:spacing w:before="100" w:beforeAutospacing="1" w:after="100" w:afterAutospacing="1"/>
    </w:pPr>
    <w:rPr>
      <w:color w:val="000000"/>
    </w:rPr>
  </w:style>
  <w:style w:type="paragraph" w:styleId="a7">
    <w:name w:val="List Paragraph"/>
    <w:basedOn w:val="a"/>
    <w:uiPriority w:val="34"/>
    <w:qFormat/>
    <w:rsid w:val="000226AD"/>
    <w:pPr>
      <w:ind w:left="708"/>
    </w:pPr>
  </w:style>
  <w:style w:type="character" w:styleId="a8">
    <w:name w:val="Strong"/>
    <w:qFormat/>
    <w:rsid w:val="008254E6"/>
    <w:rPr>
      <w:rFonts w:cs="Times New Roman"/>
      <w:b/>
      <w:bCs/>
    </w:rPr>
  </w:style>
  <w:style w:type="paragraph" w:styleId="a9">
    <w:name w:val="header"/>
    <w:basedOn w:val="a"/>
    <w:link w:val="aa"/>
    <w:uiPriority w:val="99"/>
    <w:unhideWhenUsed/>
    <w:rsid w:val="00875713"/>
    <w:pPr>
      <w:tabs>
        <w:tab w:val="center" w:pos="4677"/>
        <w:tab w:val="right" w:pos="9355"/>
      </w:tabs>
    </w:pPr>
  </w:style>
  <w:style w:type="character" w:customStyle="1" w:styleId="aa">
    <w:name w:val="Верхний колонтитул Знак"/>
    <w:basedOn w:val="a0"/>
    <w:link w:val="a9"/>
    <w:uiPriority w:val="99"/>
    <w:rsid w:val="00875713"/>
    <w:rPr>
      <w:rFonts w:eastAsia="Times New Roman"/>
      <w:sz w:val="24"/>
      <w:szCs w:val="24"/>
      <w:lang w:val="ru-RU" w:eastAsia="ru-RU"/>
    </w:rPr>
  </w:style>
  <w:style w:type="paragraph" w:styleId="ab">
    <w:name w:val="footer"/>
    <w:basedOn w:val="a"/>
    <w:link w:val="ac"/>
    <w:uiPriority w:val="99"/>
    <w:unhideWhenUsed/>
    <w:rsid w:val="00875713"/>
    <w:pPr>
      <w:tabs>
        <w:tab w:val="center" w:pos="4677"/>
        <w:tab w:val="right" w:pos="9355"/>
      </w:tabs>
    </w:pPr>
  </w:style>
  <w:style w:type="character" w:customStyle="1" w:styleId="ac">
    <w:name w:val="Нижний колонтитул Знак"/>
    <w:basedOn w:val="a0"/>
    <w:link w:val="ab"/>
    <w:uiPriority w:val="99"/>
    <w:rsid w:val="00875713"/>
    <w:rPr>
      <w:rFonts w:eastAsia="Times New Roman"/>
      <w:sz w:val="24"/>
      <w:szCs w:val="24"/>
      <w:lang w:val="ru-RU"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D8413B"/>
    <w:rPr>
      <w:rFonts w:eastAsia="Times New Roman"/>
      <w:color w:val="000000"/>
      <w:sz w:val="24"/>
      <w:szCs w:val="24"/>
      <w:lang w:val="ru-RU" w:eastAsia="ru-RU"/>
    </w:rPr>
  </w:style>
  <w:style w:type="character" w:customStyle="1" w:styleId="s0">
    <w:name w:val="s0"/>
    <w:uiPriority w:val="99"/>
    <w:qFormat/>
    <w:rsid w:val="00D8413B"/>
    <w:rPr>
      <w:rFonts w:ascii="Times New Roman" w:hAnsi="Times New Roman" w:cs="Times New Roman" w:hint="default"/>
      <w:strike w:val="0"/>
      <w:dstrike w:val="0"/>
      <w:color w:val="000000"/>
      <w:sz w:val="16"/>
      <w:u w:val="none"/>
      <w:effect w:val="none"/>
    </w:rPr>
  </w:style>
  <w:style w:type="character" w:customStyle="1" w:styleId="shorttext">
    <w:name w:val="short_text"/>
    <w:basedOn w:val="a0"/>
    <w:rsid w:val="001567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499805">
      <w:bodyDiv w:val="1"/>
      <w:marLeft w:val="0"/>
      <w:marRight w:val="0"/>
      <w:marTop w:val="0"/>
      <w:marBottom w:val="0"/>
      <w:divBdr>
        <w:top w:val="none" w:sz="0" w:space="0" w:color="auto"/>
        <w:left w:val="none" w:sz="0" w:space="0" w:color="auto"/>
        <w:bottom w:val="none" w:sz="0" w:space="0" w:color="auto"/>
        <w:right w:val="none" w:sz="0" w:space="0" w:color="auto"/>
      </w:divBdr>
    </w:div>
    <w:div w:id="397554580">
      <w:bodyDiv w:val="1"/>
      <w:marLeft w:val="0"/>
      <w:marRight w:val="0"/>
      <w:marTop w:val="0"/>
      <w:marBottom w:val="0"/>
      <w:divBdr>
        <w:top w:val="none" w:sz="0" w:space="0" w:color="auto"/>
        <w:left w:val="none" w:sz="0" w:space="0" w:color="auto"/>
        <w:bottom w:val="none" w:sz="0" w:space="0" w:color="auto"/>
        <w:right w:val="none" w:sz="0" w:space="0" w:color="auto"/>
      </w:divBdr>
      <w:divsChild>
        <w:div w:id="203714642">
          <w:marLeft w:val="0"/>
          <w:marRight w:val="0"/>
          <w:marTop w:val="0"/>
          <w:marBottom w:val="0"/>
          <w:divBdr>
            <w:top w:val="none" w:sz="0" w:space="0" w:color="auto"/>
            <w:left w:val="none" w:sz="0" w:space="0" w:color="auto"/>
            <w:bottom w:val="none" w:sz="0" w:space="0" w:color="auto"/>
            <w:right w:val="none" w:sz="0" w:space="0" w:color="auto"/>
          </w:divBdr>
        </w:div>
      </w:divsChild>
    </w:div>
    <w:div w:id="802232353">
      <w:bodyDiv w:val="1"/>
      <w:marLeft w:val="0"/>
      <w:marRight w:val="0"/>
      <w:marTop w:val="0"/>
      <w:marBottom w:val="0"/>
      <w:divBdr>
        <w:top w:val="none" w:sz="0" w:space="0" w:color="auto"/>
        <w:left w:val="none" w:sz="0" w:space="0" w:color="auto"/>
        <w:bottom w:val="none" w:sz="0" w:space="0" w:color="auto"/>
        <w:right w:val="none" w:sz="0" w:space="0" w:color="auto"/>
      </w:divBdr>
    </w:div>
    <w:div w:id="156703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D43E6-A2A2-4817-885E-AC479DCA8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1615</TotalTime>
  <Pages>4</Pages>
  <Words>1025</Words>
  <Characters>5843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___-_-Министерство юстиции Республики Казахстан</vt:lpstr>
    </vt:vector>
  </TitlesOfParts>
  <Company>НИАЦ по религии</Company>
  <LinksUpToDate>false</LinksUpToDate>
  <CharactersWithSpaces>6855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___-_-Министерство юстиции Республики Казахстан</dc:title>
  <dc:creator>Алия</dc:creator>
  <cp:lastModifiedBy>Пользователь Windows</cp:lastModifiedBy>
  <cp:revision>24</cp:revision>
  <cp:lastPrinted>2025-07-03T11:24:00Z</cp:lastPrinted>
  <dcterms:created xsi:type="dcterms:W3CDTF">2025-02-06T05:26:00Z</dcterms:created>
  <dcterms:modified xsi:type="dcterms:W3CDTF">2025-10-09T10:26:00Z</dcterms:modified>
</cp:coreProperties>
</file>